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C5EE8" w14:textId="19C24AA7" w:rsidR="00706970" w:rsidRPr="009D4D87" w:rsidRDefault="00706970" w:rsidP="009D4D87">
      <w:pPr>
        <w:pStyle w:val="NormlWeb"/>
        <w:spacing w:before="0" w:after="0"/>
        <w:jc w:val="right"/>
        <w:rPr>
          <w:bCs/>
        </w:rPr>
      </w:pPr>
      <w:r w:rsidRPr="009D4D87">
        <w:rPr>
          <w:bCs/>
        </w:rPr>
        <w:t>1. sz. melléklet</w:t>
      </w:r>
      <w:r w:rsidR="006C0BF7" w:rsidRPr="009D4D87">
        <w:rPr>
          <w:bCs/>
        </w:rPr>
        <w:t xml:space="preserve"> a </w:t>
      </w:r>
      <w:r w:rsidR="009D4D87">
        <w:rPr>
          <w:bCs/>
        </w:rPr>
        <w:t>10</w:t>
      </w:r>
      <w:r w:rsidR="006C0BF7" w:rsidRPr="009D4D87">
        <w:rPr>
          <w:bCs/>
        </w:rPr>
        <w:t>/2018. (</w:t>
      </w:r>
      <w:r w:rsidR="009D4D87">
        <w:rPr>
          <w:bCs/>
        </w:rPr>
        <w:t>I</w:t>
      </w:r>
      <w:r w:rsidR="006C0BF7" w:rsidRPr="009D4D87">
        <w:rPr>
          <w:bCs/>
        </w:rPr>
        <w:t>X.</w:t>
      </w:r>
      <w:r w:rsidR="009D4D87">
        <w:rPr>
          <w:bCs/>
        </w:rPr>
        <w:t xml:space="preserve"> 01.) sz. Dékáni U</w:t>
      </w:r>
      <w:r w:rsidR="006C0BF7" w:rsidRPr="009D4D87">
        <w:rPr>
          <w:bCs/>
        </w:rPr>
        <w:t>tasításhoz</w:t>
      </w:r>
    </w:p>
    <w:p w14:paraId="205C5EE9" w14:textId="77777777" w:rsidR="00706970" w:rsidRDefault="00706970" w:rsidP="00706970">
      <w:pPr>
        <w:pStyle w:val="NormlWeb"/>
        <w:spacing w:before="0" w:after="0"/>
        <w:jc w:val="both"/>
      </w:pPr>
    </w:p>
    <w:p w14:paraId="205C5EEA" w14:textId="77777777" w:rsidR="00706970" w:rsidRDefault="00706970" w:rsidP="00706970">
      <w:pPr>
        <w:pStyle w:val="NormlWeb"/>
        <w:spacing w:before="0" w:after="0"/>
        <w:jc w:val="center"/>
        <w:rPr>
          <w:b/>
          <w:bCs/>
        </w:rPr>
      </w:pPr>
      <w:r>
        <w:rPr>
          <w:b/>
          <w:bCs/>
        </w:rPr>
        <w:t>Az #építő250 ösztöndíj egyes mintatanterv szerinti féléveire vonatkozó követelményei</w:t>
      </w:r>
    </w:p>
    <w:p w14:paraId="205C5EEB" w14:textId="77777777" w:rsidR="00706970" w:rsidRDefault="00706970" w:rsidP="00706970">
      <w:pPr>
        <w:pStyle w:val="NormlWeb"/>
        <w:spacing w:before="0" w:after="0"/>
        <w:jc w:val="both"/>
      </w:pPr>
    </w:p>
    <w:p w14:paraId="205C5EEC" w14:textId="77777777" w:rsidR="00706970" w:rsidRPr="006E551C" w:rsidRDefault="00706970" w:rsidP="00706970">
      <w:pPr>
        <w:pStyle w:val="NormlWeb"/>
        <w:spacing w:before="0" w:after="0"/>
        <w:jc w:val="center"/>
        <w:rPr>
          <w:b/>
          <w:bCs/>
        </w:rPr>
      </w:pPr>
      <w:r w:rsidRPr="008D65AD">
        <w:rPr>
          <w:b/>
          <w:bCs/>
        </w:rPr>
        <w:t xml:space="preserve">1. </w:t>
      </w:r>
      <w:r w:rsidRPr="006E551C">
        <w:rPr>
          <w:b/>
          <w:bCs/>
        </w:rPr>
        <w:t>§</w:t>
      </w:r>
    </w:p>
    <w:p w14:paraId="205C5EED" w14:textId="77777777" w:rsidR="00706970" w:rsidRDefault="00706970" w:rsidP="00706970">
      <w:pPr>
        <w:pStyle w:val="NormlWeb"/>
        <w:spacing w:before="0" w:after="0"/>
        <w:jc w:val="center"/>
        <w:rPr>
          <w:b/>
          <w:bCs/>
        </w:rPr>
      </w:pPr>
      <w:r>
        <w:rPr>
          <w:b/>
          <w:bCs/>
        </w:rPr>
        <w:t>Általános követelmények</w:t>
      </w:r>
    </w:p>
    <w:p w14:paraId="205C5EEE" w14:textId="77777777" w:rsidR="00706970" w:rsidRDefault="00706970" w:rsidP="00706970">
      <w:pPr>
        <w:pStyle w:val="NormlWeb"/>
        <w:spacing w:before="0" w:after="0"/>
        <w:jc w:val="both"/>
      </w:pPr>
    </w:p>
    <w:p w14:paraId="205C5EEF" w14:textId="77777777" w:rsidR="00706970" w:rsidRDefault="00706970" w:rsidP="00706970">
      <w:pPr>
        <w:pStyle w:val="NormlWeb"/>
        <w:numPr>
          <w:ilvl w:val="0"/>
          <w:numId w:val="1"/>
        </w:numPr>
        <w:spacing w:before="0" w:after="0"/>
        <w:ind w:left="567" w:hanging="567"/>
        <w:jc w:val="both"/>
      </w:pPr>
      <w:r>
        <w:t>Az ösztöndíj igénylése és odaítélése szempontjából általános, minden félévre vonatkozó követelmények:</w:t>
      </w:r>
    </w:p>
    <w:p w14:paraId="205C5EF0" w14:textId="77777777" w:rsidR="00706970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>Az ösztöndíj igénylője az x/2018 (</w:t>
      </w:r>
      <w:proofErr w:type="spellStart"/>
      <w:r>
        <w:rPr>
          <w:szCs w:val="24"/>
        </w:rPr>
        <w:t>x.x</w:t>
      </w:r>
      <w:proofErr w:type="spellEnd"/>
      <w:r>
        <w:rPr>
          <w:szCs w:val="24"/>
        </w:rPr>
        <w:t>.) sz. Dékáni Utasítás (továbbiakban: Utasítás) 2. § (1) bekezdésben szereplő feltételeket teljesíti</w:t>
      </w:r>
    </w:p>
    <w:p w14:paraId="205C5EF1" w14:textId="77777777" w:rsidR="00706970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 xml:space="preserve">Az ösztöndíj igénylőjének tanulmányait tekintve – a felsőoktatásban valamennyi korábbi és jelenlegi képzésének valamennyi aktív tanulmányi félévét is beszámítva – az ösztöndíj </w:t>
      </w:r>
      <w:proofErr w:type="spellStart"/>
      <w:r>
        <w:rPr>
          <w:szCs w:val="24"/>
        </w:rPr>
        <w:t>igénylésekori</w:t>
      </w:r>
      <w:proofErr w:type="spellEnd"/>
      <w:r>
        <w:rPr>
          <w:szCs w:val="24"/>
        </w:rPr>
        <w:t xml:space="preserve"> aktív tanulmányi félévének sorszáma megegyezik az adott mintatantervi félév sorszámával (a hallgató bármilyen képzésen teljesített korábbi tanulmányai aktív féléveiből kizárólag a dékán egyéni engedélye alapján lehet aktív féléveket figyelmen kívüli hagyni);</w:t>
      </w:r>
    </w:p>
    <w:p w14:paraId="205C5EF2" w14:textId="77777777" w:rsidR="00706970" w:rsidRPr="00043655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</w:pPr>
      <w:r>
        <w:rPr>
          <w:szCs w:val="24"/>
        </w:rPr>
        <w:t xml:space="preserve">A hallgató az ösztöndíj igénylésének időpontjában a mintatantervben szereplő tárgyakból a megelőző félév végéig a mintatanterv szerint megszerezhető tárgyak kreditpontjainak 80%-át és </w:t>
      </w:r>
      <w:r w:rsidRPr="00962EE3">
        <w:rPr>
          <w:b/>
          <w:szCs w:val="24"/>
        </w:rPr>
        <w:t>legfeljebb 10 kreditpont elmaradással</w:t>
      </w:r>
      <w:r>
        <w:rPr>
          <w:szCs w:val="24"/>
        </w:rPr>
        <w:t xml:space="preserve"> teljesítette.  Amennyiben a 80% számítása nem egész kreditet ad ki, a kiszámított értéket felfelé kell kerekíteni.</w:t>
      </w:r>
      <w:r>
        <w:t xml:space="preserve"> </w:t>
      </w:r>
    </w:p>
    <w:p w14:paraId="205C5EF3" w14:textId="77777777" w:rsidR="00706970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>Abban az aktív félévben, amelyben a hallgató ösztöndíjat igényel, a mintatantervben szereplő tárgyakból legalább 20 kreditnyi tárgyat felvett.</w:t>
      </w:r>
    </w:p>
    <w:p w14:paraId="205C5EF4" w14:textId="77777777" w:rsidR="00706970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 xml:space="preserve">Az ösztöndíj nem igényelhető olyan támogatási időszakra, amikor a hallgató Nemzeti Felsőoktatási Ösztöndíjat kap vagy az Új Nemzeti Kiválósági Program bármilyen ösztöndíjában részesül. </w:t>
      </w:r>
    </w:p>
    <w:p w14:paraId="205C5EF5" w14:textId="77777777" w:rsidR="00706970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>Az #építő250 ösztöndíj az e) pontban nem szereplő, havi 10.000 Ft-ot meghaladó összegű szakmai, tudományos vagy közéleti ösztöndíj mellett kizárólag a Dékán engedélye esetén ítélhető meg.</w:t>
      </w:r>
    </w:p>
    <w:p w14:paraId="205C5EF6" w14:textId="77777777" w:rsidR="00706970" w:rsidRPr="006E551C" w:rsidRDefault="00706970" w:rsidP="00706970">
      <w:pPr>
        <w:pStyle w:val="Standard"/>
        <w:numPr>
          <w:ilvl w:val="1"/>
          <w:numId w:val="1"/>
        </w:numPr>
        <w:spacing w:before="0"/>
        <w:ind w:left="1134" w:hanging="567"/>
        <w:jc w:val="both"/>
        <w:rPr>
          <w:szCs w:val="24"/>
        </w:rPr>
      </w:pPr>
      <w:r>
        <w:rPr>
          <w:szCs w:val="24"/>
        </w:rPr>
        <w:t>Az #építő250 ösztöndíj megítélhető a magyar állami ösztöndíj mellett.</w:t>
      </w:r>
    </w:p>
    <w:p w14:paraId="205C5EF7" w14:textId="77777777" w:rsidR="00706970" w:rsidRDefault="00706970" w:rsidP="00706970">
      <w:pPr>
        <w:pStyle w:val="Standard"/>
        <w:spacing w:before="60"/>
        <w:rPr>
          <w:szCs w:val="24"/>
        </w:rPr>
      </w:pPr>
    </w:p>
    <w:p w14:paraId="205C5EF8" w14:textId="77777777" w:rsidR="00706970" w:rsidRPr="006E551C" w:rsidRDefault="00706970" w:rsidP="00706970">
      <w:pPr>
        <w:pStyle w:val="Standard"/>
        <w:spacing w:before="0"/>
        <w:jc w:val="center"/>
        <w:rPr>
          <w:b/>
          <w:bCs/>
        </w:rPr>
      </w:pPr>
      <w:r w:rsidRPr="008D65AD">
        <w:rPr>
          <w:b/>
          <w:bCs/>
          <w:szCs w:val="24"/>
        </w:rPr>
        <w:t xml:space="preserve">2. </w:t>
      </w:r>
      <w:r w:rsidRPr="006E551C">
        <w:rPr>
          <w:b/>
          <w:bCs/>
        </w:rPr>
        <w:t>§</w:t>
      </w:r>
    </w:p>
    <w:p w14:paraId="205C5EF9" w14:textId="77777777" w:rsidR="00706970" w:rsidRDefault="00706970" w:rsidP="00706970">
      <w:pPr>
        <w:pStyle w:val="Standard"/>
        <w:spacing w:before="0"/>
        <w:jc w:val="center"/>
        <w:rPr>
          <w:b/>
          <w:bCs/>
          <w:szCs w:val="24"/>
        </w:rPr>
      </w:pPr>
      <w:r>
        <w:rPr>
          <w:b/>
          <w:bCs/>
          <w:szCs w:val="24"/>
        </w:rPr>
        <w:t>Az ösztöndíjra való jogosultság további minimumkövetelményei és a pályázatok rangsorolásának szempontjai az egyes féléveken</w:t>
      </w:r>
    </w:p>
    <w:p w14:paraId="205C5EFA" w14:textId="77777777" w:rsidR="00706970" w:rsidRDefault="00706970" w:rsidP="00706970">
      <w:pPr>
        <w:pStyle w:val="NormlWeb"/>
        <w:spacing w:before="0" w:after="0"/>
        <w:ind w:left="567" w:hanging="567"/>
        <w:jc w:val="both"/>
      </w:pPr>
    </w:p>
    <w:p w14:paraId="205C5EFB" w14:textId="77777777" w:rsidR="00706970" w:rsidRDefault="00706970" w:rsidP="00706970">
      <w:pPr>
        <w:pStyle w:val="NormlWeb"/>
        <w:numPr>
          <w:ilvl w:val="0"/>
          <w:numId w:val="2"/>
        </w:numPr>
        <w:tabs>
          <w:tab w:val="left" w:pos="1197"/>
        </w:tabs>
        <w:spacing w:before="0" w:after="0"/>
        <w:ind w:left="567" w:hanging="567"/>
        <w:jc w:val="both"/>
      </w:pPr>
      <w:r>
        <w:t xml:space="preserve">Az </w:t>
      </w:r>
      <w:r w:rsidRPr="008D1019">
        <w:rPr>
          <w:b/>
          <w:i/>
        </w:rPr>
        <w:t>első félév első támogatott időszakára (3 hónap)</w:t>
      </w:r>
      <w:r>
        <w:t xml:space="preserve"> vonatkozó követelmények:</w:t>
      </w:r>
    </w:p>
    <w:p w14:paraId="205C5EFC" w14:textId="77777777" w:rsidR="00706970" w:rsidRDefault="00706970" w:rsidP="00706970">
      <w:pPr>
        <w:pStyle w:val="NormlWeb"/>
        <w:numPr>
          <w:ilvl w:val="1"/>
          <w:numId w:val="5"/>
        </w:numPr>
        <w:spacing w:before="60" w:after="0"/>
        <w:ind w:hanging="513"/>
        <w:jc w:val="both"/>
      </w:pPr>
      <w:r>
        <w:t>A jelen Utasítás 2. § (1) bekezdésében megjelölt képzések egyikére nappali tagozatra nyert felvétel esetén legalább 400 pont felvételi pontszám elérése.</w:t>
      </w:r>
    </w:p>
    <w:p w14:paraId="205C5EFD" w14:textId="77777777" w:rsidR="00706970" w:rsidRDefault="00706970" w:rsidP="00706970">
      <w:pPr>
        <w:pStyle w:val="NormlWeb"/>
        <w:numPr>
          <w:ilvl w:val="1"/>
          <w:numId w:val="5"/>
        </w:numPr>
        <w:spacing w:before="60" w:after="0"/>
        <w:ind w:hanging="513"/>
        <w:jc w:val="both"/>
      </w:pPr>
      <w:r>
        <w:t>Rendelkezik legalább 80%-os eredményű középfokú matematika érettségi eredménnyel vagy legalább 60%-os emelt szintű matematika érettségi eredménnyel;</w:t>
      </w:r>
    </w:p>
    <w:p w14:paraId="04E2C819" w14:textId="6B879820" w:rsidR="00CB4302" w:rsidRDefault="00706970" w:rsidP="00CB4302">
      <w:pPr>
        <w:pStyle w:val="NormlWeb"/>
        <w:numPr>
          <w:ilvl w:val="1"/>
          <w:numId w:val="5"/>
        </w:numPr>
        <w:tabs>
          <w:tab w:val="left" w:pos="1140"/>
        </w:tabs>
        <w:spacing w:before="60" w:after="0"/>
        <w:ind w:hanging="513"/>
        <w:jc w:val="both"/>
      </w:pPr>
      <w:r>
        <w:t xml:space="preserve">Rendelkezik legalább 80%-os eredményű középfokú érettségi eredménnyel vagy legalább 60%-os emelt szintű érettségi eredménnyel </w:t>
      </w:r>
      <w:r w:rsidR="00CB4302">
        <w:t xml:space="preserve">azon második </w:t>
      </w:r>
      <w:r w:rsidR="00694B9B">
        <w:t>felvételi</w:t>
      </w:r>
      <w:r w:rsidR="00CB4302">
        <w:t xml:space="preserve"> tantárgyból, amellyel a hallgató felvételt nyert az Építőmérnöki Karra.</w:t>
      </w:r>
    </w:p>
    <w:p w14:paraId="205C5F06" w14:textId="3E4C0183" w:rsidR="00706970" w:rsidRDefault="00706970" w:rsidP="00CB4302">
      <w:pPr>
        <w:pStyle w:val="NormlWeb"/>
        <w:numPr>
          <w:ilvl w:val="1"/>
          <w:numId w:val="5"/>
        </w:numPr>
        <w:tabs>
          <w:tab w:val="left" w:pos="1140"/>
        </w:tabs>
        <w:spacing w:before="60" w:after="0"/>
        <w:ind w:hanging="513"/>
        <w:jc w:val="both"/>
      </w:pPr>
      <w:r>
        <w:t>A b) és c) pontokban megadott érettségi feltételeket teljesítettnek tekintjük azoknak a hallgatóknak, akik az alábbi helyezések valamelyikét elérték az országos tanulmányi versenyeken:</w:t>
      </w:r>
    </w:p>
    <w:p w14:paraId="205C5F07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da)</w:t>
      </w:r>
      <w:r>
        <w:tab/>
        <w:t>Országos Középiskolai Tanulmányi Versenyen (továbbiakban: OKTV) elért 1-10. helyezés matematika/fizika/informatika tárgyakból.</w:t>
      </w:r>
    </w:p>
    <w:p w14:paraId="205C5F08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db)</w:t>
      </w:r>
      <w:r>
        <w:tab/>
        <w:t>Az építőmérnöki képzéshez szervesen kapcsolódó szakterületeken Országos Szakmai Tanulmányi Versenyen (továbbiakban: OSZTV) elért 1-5. helyezés. Az elfogadott OSZTV szakterületek listája a 2. mellékletben található.</w:t>
      </w:r>
    </w:p>
    <w:p w14:paraId="205C5F09" w14:textId="77777777" w:rsidR="00706970" w:rsidRDefault="00706970" w:rsidP="00706970">
      <w:pPr>
        <w:pStyle w:val="NormlWeb"/>
        <w:numPr>
          <w:ilvl w:val="0"/>
          <w:numId w:val="9"/>
        </w:numPr>
        <w:spacing w:before="0" w:after="0"/>
        <w:ind w:left="1701" w:hanging="567"/>
        <w:jc w:val="both"/>
      </w:pPr>
      <w:r>
        <w:lastRenderedPageBreak/>
        <w:t>Az építőmérnöki képzéshez szervesen kapcsolódó érettségi vizsgatárgyakból (építőipar ismeretek, közlekedésépítő ismeretek, informatika ismeretek, környezetvédelem-vízgazdálkodási ismeretek, földmérés ismeretek) rendezett Ágazati és ágazaton kívüli szakmai érettségi vizsgatárgyak versenyén (továbbiakban: ÁSZEV) elért 1-5. helyezés</w:t>
      </w:r>
    </w:p>
    <w:p w14:paraId="205C5F0A" w14:textId="77777777" w:rsidR="00706970" w:rsidRDefault="00706970" w:rsidP="00706970">
      <w:pPr>
        <w:pStyle w:val="NormlWeb"/>
        <w:tabs>
          <w:tab w:val="left" w:pos="2841"/>
        </w:tabs>
        <w:spacing w:before="0" w:after="0"/>
        <w:jc w:val="both"/>
      </w:pPr>
    </w:p>
    <w:p w14:paraId="205C5F0B" w14:textId="77777777" w:rsidR="00706970" w:rsidRDefault="00706970" w:rsidP="00706970">
      <w:pPr>
        <w:pStyle w:val="NormlWeb"/>
        <w:numPr>
          <w:ilvl w:val="0"/>
          <w:numId w:val="7"/>
        </w:numPr>
        <w:spacing w:before="0" w:after="0"/>
        <w:ind w:left="567" w:hanging="567"/>
        <w:jc w:val="both"/>
      </w:pPr>
      <w:r>
        <w:t xml:space="preserve">Az </w:t>
      </w:r>
      <w:r w:rsidRPr="008D1019">
        <w:rPr>
          <w:b/>
          <w:i/>
        </w:rPr>
        <w:t>első félév első 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(3 hónap)</w:t>
      </w:r>
      <w:r>
        <w:t xml:space="preserve"> az ösztöndíjat az alábbi eljárás alapján ítéli meg a Kar a pályázó hallgatók számára:</w:t>
      </w:r>
    </w:p>
    <w:p w14:paraId="205C5F0C" w14:textId="77777777" w:rsidR="00706970" w:rsidRDefault="00706970" w:rsidP="00706970">
      <w:pPr>
        <w:pStyle w:val="NormlWeb"/>
        <w:tabs>
          <w:tab w:val="left" w:pos="2841"/>
        </w:tabs>
        <w:spacing w:before="0" w:after="0"/>
        <w:jc w:val="both"/>
      </w:pPr>
    </w:p>
    <w:p w14:paraId="205C5F0D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1134"/>
        </w:tabs>
        <w:spacing w:before="60" w:after="0"/>
        <w:ind w:hanging="513"/>
        <w:jc w:val="both"/>
      </w:pPr>
      <w:r>
        <w:t>Az ösztöndíjra pályázókat az alábbi algoritmus szerint pontozzuk (</w:t>
      </w:r>
      <w:r w:rsidRPr="00B51AE9">
        <w:rPr>
          <w:i/>
        </w:rPr>
        <w:t>OP</w:t>
      </w:r>
      <w:r>
        <w:t>) és rangsoroljuk:</w:t>
      </w:r>
    </w:p>
    <w:p w14:paraId="205C5F0E" w14:textId="77777777" w:rsidR="00706970" w:rsidRDefault="00706970" w:rsidP="00706970">
      <w:pPr>
        <w:pStyle w:val="NormlWeb"/>
        <w:tabs>
          <w:tab w:val="left" w:pos="1140"/>
        </w:tabs>
        <w:spacing w:before="60" w:after="0"/>
        <w:jc w:val="center"/>
      </w:pPr>
      <m:oMath>
        <m:r>
          <w:rPr>
            <w:rFonts w:ascii="Cambria Math" w:hAnsi="Cambria Math"/>
          </w:rPr>
          <m:t>OP=FP+EP+PP</m:t>
        </m:r>
      </m:oMath>
      <w:r>
        <w:t>,</w:t>
      </w:r>
    </w:p>
    <w:p w14:paraId="205C5F0F" w14:textId="77777777" w:rsidR="00706970" w:rsidRDefault="00706970" w:rsidP="00706970">
      <w:pPr>
        <w:pStyle w:val="NormlWeb"/>
        <w:tabs>
          <w:tab w:val="left" w:pos="2274"/>
        </w:tabs>
        <w:spacing w:before="60" w:after="0"/>
        <w:ind w:left="1134"/>
        <w:jc w:val="both"/>
      </w:pPr>
      <w:r>
        <w:t xml:space="preserve">ahol </w:t>
      </w:r>
      <w:r w:rsidRPr="000D5008">
        <w:rPr>
          <w:i/>
        </w:rPr>
        <w:t>FP</w:t>
      </w:r>
      <w:r>
        <w:t xml:space="preserve"> a központi felvételi pontszám, </w:t>
      </w:r>
      <w:r>
        <w:rPr>
          <w:i/>
        </w:rPr>
        <w:t>E</w:t>
      </w:r>
      <w:r w:rsidRPr="000D5008">
        <w:rPr>
          <w:i/>
        </w:rPr>
        <w:t>P</w:t>
      </w:r>
      <w:r>
        <w:t xml:space="preserve"> az (1) bekezdés b) és c) pontokban szereplő középfokú érettségi eredmények százalékban kifejezett értékének összege (emelt szintű érettségi esetén a pontszámot 1,33-as szorzóval kell figyelembe venni). </w:t>
      </w:r>
      <w:r w:rsidRPr="000D5008">
        <w:rPr>
          <w:i/>
        </w:rPr>
        <w:t>PP</w:t>
      </w:r>
      <w:r>
        <w:t xml:space="preserve"> az (1) bekezdés d) pontjában nevesített versenyhelyezések alapján elért plusz pontok összege: minden, az (1) bekezdés d) pontjában megadott elért helyezésért tárgyanként, illetve szakterületenként +50 pont adandó.</w:t>
      </w:r>
    </w:p>
    <w:p w14:paraId="205C5F10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1134"/>
        </w:tabs>
        <w:spacing w:before="60" w:after="0"/>
        <w:ind w:left="1134" w:hanging="567"/>
        <w:jc w:val="both"/>
      </w:pPr>
      <w:r>
        <w:t>Ösztöndíjat az a) pont szerint meghatározott rangsor alapján a keretszámnak megfelelő mértékig osztunk ki a jelen Utasítás 4. § (1) bekezdés szerinti három kategóriában.</w:t>
      </w:r>
    </w:p>
    <w:p w14:paraId="205C5F11" w14:textId="77777777" w:rsidR="00706970" w:rsidRDefault="00706970" w:rsidP="00706970">
      <w:pPr>
        <w:pStyle w:val="NormlWeb"/>
        <w:tabs>
          <w:tab w:val="left" w:pos="1197"/>
          <w:tab w:val="left" w:pos="1707"/>
        </w:tabs>
        <w:spacing w:before="0" w:after="0"/>
        <w:jc w:val="both"/>
      </w:pPr>
    </w:p>
    <w:p w14:paraId="205C5F12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Az </w:t>
      </w:r>
      <w:r w:rsidRPr="008D1019">
        <w:rPr>
          <w:b/>
          <w:i/>
        </w:rPr>
        <w:t>első félév második támogatott időszakára (2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13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>Az általános követelményeken felül a szemeszterben az alábbi tárgyakból felsorolt teljesítményértékelések teljesítése:</w:t>
      </w:r>
    </w:p>
    <w:p w14:paraId="205C5F14" w14:textId="77777777" w:rsidR="00706970" w:rsidRDefault="00706970" w:rsidP="00706970">
      <w:pPr>
        <w:pStyle w:val="NormlWeb"/>
        <w:numPr>
          <w:ilvl w:val="0"/>
          <w:numId w:val="10"/>
        </w:numPr>
        <w:spacing w:before="0" w:after="0"/>
        <w:ind w:left="1701" w:hanging="567"/>
        <w:jc w:val="both"/>
      </w:pPr>
      <w:r>
        <w:t xml:space="preserve">Matematika A1 (BMETE90AX00): 1. </w:t>
      </w:r>
      <w:proofErr w:type="spellStart"/>
      <w:r>
        <w:t>Zh</w:t>
      </w:r>
      <w:proofErr w:type="spellEnd"/>
    </w:p>
    <w:p w14:paraId="205C5F15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ab)</w:t>
      </w:r>
      <w:r>
        <w:tab/>
        <w:t xml:space="preserve">Statika és dinamika alapjai (BMEEOTMAT41): 1. </w:t>
      </w:r>
      <w:proofErr w:type="spellStart"/>
      <w:r>
        <w:t>Zh</w:t>
      </w:r>
      <w:proofErr w:type="spellEnd"/>
      <w:r>
        <w:t>.</w:t>
      </w:r>
    </w:p>
    <w:p w14:paraId="205C5F16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proofErr w:type="spellStart"/>
      <w:r>
        <w:t>ac</w:t>
      </w:r>
      <w:proofErr w:type="spellEnd"/>
      <w:r>
        <w:t>)</w:t>
      </w:r>
      <w:r>
        <w:tab/>
        <w:t>Geodézia I. (BMEEOAFAT41): 1. ED</w:t>
      </w:r>
    </w:p>
    <w:p w14:paraId="205C5F17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ad)</w:t>
      </w:r>
      <w:r>
        <w:tab/>
        <w:t>Építőmérnöki ábrázolás (BMEEOEMAT42): ED és az 1-3. Házi feladatok a maximálisan elérhető pontszám százalékában kifejezett eredménye.</w:t>
      </w:r>
    </w:p>
    <w:p w14:paraId="205C5F18" w14:textId="77777777" w:rsidR="00706970" w:rsidRDefault="00706970" w:rsidP="00706970">
      <w:pPr>
        <w:pStyle w:val="NormlWeb"/>
        <w:tabs>
          <w:tab w:val="left" w:pos="2331"/>
          <w:tab w:val="left" w:pos="2841"/>
        </w:tabs>
        <w:spacing w:before="0" w:after="0"/>
        <w:jc w:val="both"/>
      </w:pPr>
    </w:p>
    <w:p w14:paraId="205C5F19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Az </w:t>
      </w:r>
      <w:r w:rsidRPr="008D1019">
        <w:rPr>
          <w:b/>
          <w:i/>
        </w:rPr>
        <w:t xml:space="preserve">első 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1A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1140"/>
        </w:tabs>
        <w:spacing w:before="60" w:after="0"/>
        <w:ind w:left="1134" w:hanging="567"/>
        <w:jc w:val="both"/>
      </w:pPr>
      <w:r>
        <w:t xml:space="preserve">A (3) bekezdésben megadott teljesítményértékeléseken elért, százalékban kifejezett, összesített eredményei alapján pontozzuk a pályázók teljesítményét. Az ED típusú számonkéréseket a pontozás kialakításánál 1/3-os súllyal, míg a </w:t>
      </w:r>
      <w:proofErr w:type="spellStart"/>
      <w:r>
        <w:t>Zh</w:t>
      </w:r>
      <w:proofErr w:type="spellEnd"/>
      <w:r>
        <w:t xml:space="preserve"> típusúakat 1-es súllyal vesszük figyelembe. Az Építőmérnöki ábrázolás tárgy eredményét 1-es súllyal vesszük figyelembe. Az eredmény meghatározása során a (3) bekezdésben szereplő dolgozatok mindegyikéből a dolgozat első eredményét kell figyelembe venni. Pótló, illetve javító eredményeket az ösztöndíj odaítélése során nem veszünk figyelembe.</w:t>
      </w:r>
    </w:p>
    <w:p w14:paraId="205C5F1B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1140"/>
        </w:tabs>
        <w:spacing w:before="6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1C" w14:textId="77777777" w:rsidR="00706970" w:rsidRDefault="00706970" w:rsidP="00706970">
      <w:pPr>
        <w:pStyle w:val="NormlWeb"/>
        <w:tabs>
          <w:tab w:val="left" w:pos="1197"/>
        </w:tabs>
        <w:spacing w:before="0" w:after="0"/>
        <w:jc w:val="both"/>
      </w:pPr>
    </w:p>
    <w:p w14:paraId="205C5F1D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8D1019">
        <w:rPr>
          <w:b/>
          <w:i/>
        </w:rPr>
        <w:t>második félév első támogatott időszakára (3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1E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>Az 1. sz. melléklet 1. §-ban megadott általános követelmények teljesítése.</w:t>
      </w:r>
    </w:p>
    <w:p w14:paraId="205C5F1F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számolt, kreditekkel súlyozott görgetett tanulmányi átlaga eléri a 4,00-át. </w:t>
      </w:r>
    </w:p>
    <w:p w14:paraId="205C5F20" w14:textId="77777777" w:rsidR="00706970" w:rsidRDefault="00706970" w:rsidP="00706970">
      <w:pPr>
        <w:pStyle w:val="NormlWeb"/>
        <w:tabs>
          <w:tab w:val="left" w:pos="1764"/>
        </w:tabs>
        <w:spacing w:before="60" w:after="0"/>
        <w:jc w:val="both"/>
      </w:pPr>
    </w:p>
    <w:p w14:paraId="205C5F21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második </w:t>
      </w:r>
      <w:r w:rsidRPr="008D1019">
        <w:rPr>
          <w:b/>
          <w:i/>
        </w:rPr>
        <w:t>félév első 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(3 hónap)</w:t>
      </w:r>
      <w:r>
        <w:t xml:space="preserve"> az ösztöndíjat az alábbi eljárás alapján ítéli meg a Kar a pályázó hallgatók számára:</w:t>
      </w:r>
    </w:p>
    <w:p w14:paraId="205C5F22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lastRenderedPageBreak/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23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24" w14:textId="77777777" w:rsidR="00706970" w:rsidRDefault="00706970" w:rsidP="00706970">
      <w:pPr>
        <w:pStyle w:val="NormlWeb"/>
        <w:tabs>
          <w:tab w:val="left" w:pos="1812"/>
          <w:tab w:val="left" w:pos="2217"/>
        </w:tabs>
        <w:spacing w:before="0" w:after="0"/>
        <w:jc w:val="both"/>
      </w:pPr>
    </w:p>
    <w:p w14:paraId="205C5F25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8D1019">
        <w:rPr>
          <w:b/>
          <w:i/>
        </w:rPr>
        <w:t>második félév második támogatott időszakára (2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26" w14:textId="77777777" w:rsidR="00706970" w:rsidRDefault="00706970" w:rsidP="00706970">
      <w:pPr>
        <w:pStyle w:val="NormlWeb"/>
        <w:numPr>
          <w:ilvl w:val="2"/>
          <w:numId w:val="8"/>
        </w:numPr>
        <w:tabs>
          <w:tab w:val="left" w:pos="630"/>
          <w:tab w:val="left" w:pos="1140"/>
        </w:tabs>
        <w:spacing w:before="60" w:after="0"/>
        <w:ind w:left="1134" w:hanging="567"/>
        <w:jc w:val="both"/>
      </w:pPr>
      <w:r>
        <w:t>Az általános követelményeken felül a szemeszterben az alábbi tárgyakból felsorolt teljesítményértékelések teljesítése:</w:t>
      </w:r>
    </w:p>
    <w:p w14:paraId="205C5F27" w14:textId="77777777" w:rsidR="00706970" w:rsidRDefault="00706970" w:rsidP="00706970">
      <w:pPr>
        <w:pStyle w:val="NormlWeb"/>
        <w:numPr>
          <w:ilvl w:val="0"/>
          <w:numId w:val="11"/>
        </w:numPr>
        <w:spacing w:before="0" w:after="0"/>
        <w:ind w:left="1701" w:hanging="567"/>
        <w:jc w:val="both"/>
      </w:pPr>
      <w:r>
        <w:t xml:space="preserve">Matematika A2 (BMETE90AX02): 1. </w:t>
      </w:r>
      <w:proofErr w:type="spellStart"/>
      <w:r>
        <w:t>Zh</w:t>
      </w:r>
      <w:proofErr w:type="spellEnd"/>
    </w:p>
    <w:p w14:paraId="205C5F28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ab)</w:t>
      </w:r>
      <w:r>
        <w:tab/>
        <w:t xml:space="preserve">Elemi szilárdságtan (BMEEOTMAT42): 1. </w:t>
      </w:r>
      <w:proofErr w:type="spellStart"/>
      <w:r>
        <w:t>Zh</w:t>
      </w:r>
      <w:proofErr w:type="spellEnd"/>
    </w:p>
    <w:p w14:paraId="205C5F29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proofErr w:type="spellStart"/>
      <w:r>
        <w:t>ac</w:t>
      </w:r>
      <w:proofErr w:type="spellEnd"/>
      <w:r>
        <w:t>)</w:t>
      </w:r>
      <w:r>
        <w:tab/>
        <w:t xml:space="preserve">Hidraulika I. (BMEEOVVAT42): 1. </w:t>
      </w:r>
      <w:proofErr w:type="spellStart"/>
      <w:r>
        <w:t>Zh</w:t>
      </w:r>
      <w:proofErr w:type="spellEnd"/>
    </w:p>
    <w:p w14:paraId="205C5F2A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r>
        <w:t>ad)</w:t>
      </w:r>
      <w:r>
        <w:tab/>
        <w:t xml:space="preserve">Geodézia II (BMEEOAFAT42): 1. </w:t>
      </w:r>
      <w:proofErr w:type="spellStart"/>
      <w:r>
        <w:t>Zh</w:t>
      </w:r>
      <w:proofErr w:type="spellEnd"/>
    </w:p>
    <w:p w14:paraId="205C5F2B" w14:textId="77777777" w:rsidR="00706970" w:rsidRDefault="00706970" w:rsidP="00706970">
      <w:pPr>
        <w:pStyle w:val="NormlWeb"/>
        <w:spacing w:before="0" w:after="0"/>
        <w:ind w:left="1701" w:hanging="567"/>
        <w:jc w:val="both"/>
      </w:pPr>
      <w:proofErr w:type="spellStart"/>
      <w:r>
        <w:t>ae</w:t>
      </w:r>
      <w:proofErr w:type="spellEnd"/>
      <w:r>
        <w:t>)</w:t>
      </w:r>
      <w:r>
        <w:tab/>
        <w:t xml:space="preserve">Építőmérnöki informatika (BMEEOFTAT42): 1. </w:t>
      </w:r>
      <w:proofErr w:type="spellStart"/>
      <w:r>
        <w:t>Zh</w:t>
      </w:r>
      <w:proofErr w:type="spellEnd"/>
    </w:p>
    <w:p w14:paraId="205C5F2C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jc w:val="both"/>
      </w:pPr>
    </w:p>
    <w:p w14:paraId="205C5F2D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második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2E" w14:textId="77777777" w:rsidR="00706970" w:rsidRDefault="00706970" w:rsidP="00706970">
      <w:pPr>
        <w:pStyle w:val="NormlWeb"/>
        <w:numPr>
          <w:ilvl w:val="1"/>
          <w:numId w:val="11"/>
        </w:numPr>
        <w:tabs>
          <w:tab w:val="left" w:pos="1140"/>
        </w:tabs>
        <w:spacing w:before="60" w:after="0"/>
        <w:ind w:left="1134" w:hanging="567"/>
        <w:jc w:val="both"/>
      </w:pPr>
      <w:r>
        <w:t xml:space="preserve">Az ösztöndíjra pályázókat a (7) bekezdésben megadott teljesítményértékeléseken elért százalékban kifejezett, összesített eredményei alapján pontozzuk. Az ED típusú számonkéréseket a pontozás kialakításánál 1/3-os súllyal, míg a </w:t>
      </w:r>
      <w:proofErr w:type="spellStart"/>
      <w:r>
        <w:t>Zh</w:t>
      </w:r>
      <w:proofErr w:type="spellEnd"/>
      <w:r>
        <w:t xml:space="preserve"> típusúakat 1-es súllyal vesszük figyelembe. Az eredmény meghatározása során a (7) bekezdésben szereplő dolgozatok mindegyikéből a dolgozat első eredményét kell figyelembe venni. Pótló, illetve javító eredményeket az ösztöndíj odaítélése során nem veszünk figyelembe.</w:t>
      </w:r>
    </w:p>
    <w:p w14:paraId="205C5F2F" w14:textId="77777777" w:rsidR="00706970" w:rsidRDefault="00706970" w:rsidP="00706970">
      <w:pPr>
        <w:pStyle w:val="NormlWeb"/>
        <w:numPr>
          <w:ilvl w:val="1"/>
          <w:numId w:val="11"/>
        </w:numPr>
        <w:tabs>
          <w:tab w:val="left" w:pos="1140"/>
        </w:tabs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az Utasítás 4. § (1) pont szerinti három kategóriában.</w:t>
      </w:r>
    </w:p>
    <w:p w14:paraId="205C5F30" w14:textId="77777777" w:rsidR="00706970" w:rsidRDefault="00706970" w:rsidP="00706970">
      <w:pPr>
        <w:pStyle w:val="NormlWeb"/>
        <w:tabs>
          <w:tab w:val="left" w:pos="1140"/>
        </w:tabs>
        <w:spacing w:before="0" w:after="0"/>
        <w:jc w:val="both"/>
      </w:pPr>
    </w:p>
    <w:p w14:paraId="205C5F31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B51AE9">
        <w:rPr>
          <w:b/>
          <w:i/>
        </w:rPr>
        <w:t>harmadik félév első támogatott időszakára</w:t>
      </w:r>
      <w:r>
        <w:t xml:space="preserve"> </w:t>
      </w:r>
      <w:r w:rsidRPr="00B51AE9">
        <w:rPr>
          <w:b/>
          <w:i/>
        </w:rPr>
        <w:t>(3 hó</w:t>
      </w:r>
      <w:r>
        <w:rPr>
          <w:b/>
          <w:i/>
        </w:rPr>
        <w:t>nap</w:t>
      </w:r>
      <w:r w:rsidRPr="00B51AE9">
        <w:rPr>
          <w:b/>
          <w:i/>
        </w:rPr>
        <w:t>)</w:t>
      </w:r>
      <w:r>
        <w:t xml:space="preserve"> vonatkozó követelmények:</w:t>
      </w:r>
    </w:p>
    <w:p w14:paraId="205C5F32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60" w:after="0"/>
        <w:ind w:left="1134" w:hanging="567"/>
        <w:jc w:val="both"/>
      </w:pPr>
      <w:r>
        <w:t>Az 1. sz. melléklet 1. §-ban megadott általános követelmények teljesítése.</w:t>
      </w:r>
    </w:p>
    <w:p w14:paraId="205C5F33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34" w14:textId="77777777" w:rsidR="00706970" w:rsidRDefault="00706970" w:rsidP="00706970">
      <w:pPr>
        <w:pStyle w:val="NormlWeb"/>
        <w:tabs>
          <w:tab w:val="left" w:pos="630"/>
        </w:tabs>
        <w:spacing w:before="60" w:after="0"/>
        <w:ind w:left="1134"/>
        <w:jc w:val="both"/>
      </w:pPr>
    </w:p>
    <w:p w14:paraId="205C5F35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harmadik </w:t>
      </w:r>
      <w:r w:rsidRPr="008D1019">
        <w:rPr>
          <w:b/>
          <w:i/>
        </w:rPr>
        <w:t>félév első 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(3 hónap)</w:t>
      </w:r>
      <w:r>
        <w:t xml:space="preserve"> az ösztöndíjat az alábbi eljárás alapján ítéli meg a Kar a pályázó hallgatók számára:</w:t>
      </w:r>
    </w:p>
    <w:p w14:paraId="205C5F36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37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621"/>
        <w:jc w:val="both"/>
      </w:pPr>
      <w:r>
        <w:t>Az ösztöndíjat az a) pont szerint meghatározott rangsor alapján a keretszámnak megfelelő mértékig osztunk ki a jelen Utasítás 5. § (1) bekezdése szerinti három kategóriában.</w:t>
      </w:r>
    </w:p>
    <w:p w14:paraId="205C5F38" w14:textId="77777777" w:rsidR="00706970" w:rsidRDefault="00706970" w:rsidP="00706970">
      <w:pPr>
        <w:pStyle w:val="NormlWeb"/>
        <w:tabs>
          <w:tab w:val="left" w:pos="1985"/>
        </w:tabs>
        <w:spacing w:before="0" w:after="0"/>
        <w:jc w:val="both"/>
      </w:pPr>
    </w:p>
    <w:p w14:paraId="205C5F39" w14:textId="77777777" w:rsidR="00706970" w:rsidRDefault="00706970" w:rsidP="00706970">
      <w:pPr>
        <w:pStyle w:val="NormlWeb"/>
        <w:numPr>
          <w:ilvl w:val="0"/>
          <w:numId w:val="8"/>
        </w:numPr>
        <w:tabs>
          <w:tab w:val="left" w:pos="630"/>
        </w:tabs>
        <w:spacing w:before="0" w:after="0"/>
        <w:ind w:left="714" w:hanging="714"/>
        <w:jc w:val="both"/>
      </w:pPr>
      <w:r>
        <w:t xml:space="preserve">A </w:t>
      </w:r>
      <w:r w:rsidRPr="00B51AE9">
        <w:rPr>
          <w:b/>
          <w:i/>
        </w:rPr>
        <w:t>harmadik félév második támogatott időszakára</w:t>
      </w:r>
      <w:r>
        <w:rPr>
          <w:b/>
          <w:i/>
        </w:rPr>
        <w:t xml:space="preserve"> (2 hónap)</w:t>
      </w:r>
      <w:r>
        <w:t xml:space="preserve"> vonatkozó követelmények:</w:t>
      </w:r>
    </w:p>
    <w:p w14:paraId="205C5F3A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általános követelményeken felül a szemeszterben az alábbi tárgyakból felsorolt teljesítményértékelések teljesítése:</w:t>
      </w:r>
    </w:p>
    <w:p w14:paraId="205C5F3B" w14:textId="77777777" w:rsidR="00706970" w:rsidRDefault="00706970" w:rsidP="00706970">
      <w:pPr>
        <w:pStyle w:val="NormlWeb"/>
        <w:numPr>
          <w:ilvl w:val="0"/>
          <w:numId w:val="12"/>
        </w:numPr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 xml:space="preserve">Tartószerkezetek méretezésének alapjai (BMEEOHSAT41): 1. </w:t>
      </w:r>
      <w:proofErr w:type="spellStart"/>
      <w:r>
        <w:t>Zh</w:t>
      </w:r>
      <w:proofErr w:type="spellEnd"/>
    </w:p>
    <w:p w14:paraId="205C5F3C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ab)</w:t>
      </w:r>
      <w:r>
        <w:tab/>
        <w:t xml:space="preserve">Talajmechanika (BMEEOGMAT42): 1. </w:t>
      </w:r>
      <w:proofErr w:type="spellStart"/>
      <w:r>
        <w:t>Zh</w:t>
      </w:r>
      <w:proofErr w:type="spellEnd"/>
    </w:p>
    <w:p w14:paraId="205C5F3D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ac</w:t>
      </w:r>
      <w:proofErr w:type="spellEnd"/>
      <w:r>
        <w:t>)</w:t>
      </w:r>
      <w:r>
        <w:tab/>
        <w:t xml:space="preserve">Tartók statikája I. (BMEEOTMAT43): 1. </w:t>
      </w:r>
      <w:proofErr w:type="spellStart"/>
      <w:r>
        <w:t>Zh</w:t>
      </w:r>
      <w:proofErr w:type="spellEnd"/>
    </w:p>
    <w:p w14:paraId="205C5F3E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ad)</w:t>
      </w:r>
      <w:r>
        <w:tab/>
        <w:t xml:space="preserve">Közművek I. (BMEEOVKAT42): 1. </w:t>
      </w:r>
      <w:proofErr w:type="spellStart"/>
      <w:r>
        <w:t>Zh</w:t>
      </w:r>
      <w:proofErr w:type="spellEnd"/>
    </w:p>
    <w:p w14:paraId="205C5F3F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ae</w:t>
      </w:r>
      <w:proofErr w:type="spellEnd"/>
      <w:r>
        <w:t>)</w:t>
      </w:r>
      <w:r>
        <w:tab/>
        <w:t>Vasúti pályák (BMEEOUVAT41): 1. ED</w:t>
      </w:r>
    </w:p>
    <w:p w14:paraId="205C5F40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jc w:val="both"/>
      </w:pPr>
    </w:p>
    <w:p w14:paraId="205C5F41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harmadik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42" w14:textId="77777777" w:rsidR="00706970" w:rsidRDefault="00706970" w:rsidP="00706970">
      <w:pPr>
        <w:pStyle w:val="NormlWeb"/>
        <w:numPr>
          <w:ilvl w:val="1"/>
          <w:numId w:val="12"/>
        </w:numPr>
        <w:spacing w:before="0" w:after="0"/>
        <w:ind w:left="1134" w:hanging="567"/>
        <w:jc w:val="both"/>
      </w:pPr>
      <w:r>
        <w:lastRenderedPageBreak/>
        <w:t xml:space="preserve">A félév második támogatott időszakára az ösztöndíjra pályázókat a jelen paragrafus (11) bekezdésében megadott teljesítményértékeléseken elért százalékban kifejezett, összesített eredményei alapján pontozzuk és rangsoroljuk. Az ED típusú számonkéréseket a pontozás kialakításánál 1/3-os súllyal, míg a </w:t>
      </w:r>
      <w:proofErr w:type="spellStart"/>
      <w:r>
        <w:t>Zh</w:t>
      </w:r>
      <w:proofErr w:type="spellEnd"/>
      <w:r>
        <w:t xml:space="preserve"> típusúakat 1-es súllyal vesszük figyelembe. Az eredmény meghatározása során a jelen paragrafus (11) bekezdésében szereplő dolgozatok mindegyikéből a dolgozat első eredményét kell figyelembe venni. Pótló, illetve javító eredményeket az ösztöndíj odaítélése során nem veszünk figyelembe.</w:t>
      </w:r>
    </w:p>
    <w:p w14:paraId="205C5F43" w14:textId="77777777" w:rsidR="00706970" w:rsidRDefault="00706970" w:rsidP="00706970">
      <w:pPr>
        <w:pStyle w:val="NormlWeb"/>
        <w:numPr>
          <w:ilvl w:val="1"/>
          <w:numId w:val="12"/>
        </w:numPr>
        <w:tabs>
          <w:tab w:val="left" w:pos="1140"/>
        </w:tabs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bekezdése szerinti három kategóriában.</w:t>
      </w:r>
    </w:p>
    <w:p w14:paraId="205C5F44" w14:textId="77777777" w:rsidR="00706970" w:rsidRDefault="00706970" w:rsidP="00706970">
      <w:pPr>
        <w:pStyle w:val="NormlWeb"/>
        <w:tabs>
          <w:tab w:val="left" w:pos="1140"/>
        </w:tabs>
        <w:spacing w:before="0" w:after="0"/>
        <w:jc w:val="both"/>
      </w:pPr>
    </w:p>
    <w:p w14:paraId="205C5F45" w14:textId="77777777" w:rsidR="00706970" w:rsidRDefault="00706970" w:rsidP="00706970">
      <w:pPr>
        <w:pStyle w:val="NormlWeb"/>
        <w:numPr>
          <w:ilvl w:val="0"/>
          <w:numId w:val="8"/>
        </w:numPr>
        <w:tabs>
          <w:tab w:val="left" w:pos="567"/>
        </w:tabs>
        <w:spacing w:before="0" w:after="0"/>
        <w:ind w:left="567" w:hanging="567"/>
        <w:jc w:val="both"/>
      </w:pPr>
      <w:r>
        <w:t xml:space="preserve">A </w:t>
      </w:r>
      <w:r w:rsidRPr="00B51AE9">
        <w:rPr>
          <w:b/>
          <w:i/>
        </w:rPr>
        <w:t>negyedik félév első támogatott időszakára (3 hó</w:t>
      </w:r>
      <w:r>
        <w:rPr>
          <w:b/>
          <w:i/>
        </w:rPr>
        <w:t>nap</w:t>
      </w:r>
      <w:r w:rsidRPr="00B51AE9">
        <w:rPr>
          <w:b/>
          <w:i/>
        </w:rPr>
        <w:t>)</w:t>
      </w:r>
      <w:r>
        <w:t xml:space="preserve"> vonatkozó követelmények:</w:t>
      </w:r>
    </w:p>
    <w:p w14:paraId="205C5F46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47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48" w14:textId="5C3619B2" w:rsidR="00706970" w:rsidRPr="007F4ED7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 w:rsidRPr="007F4ED7">
        <w:t xml:space="preserve">A pályázó tagja a </w:t>
      </w:r>
      <w:proofErr w:type="spellStart"/>
      <w:r w:rsidRPr="007F4ED7">
        <w:t>Zielinski</w:t>
      </w:r>
      <w:proofErr w:type="spellEnd"/>
      <w:r w:rsidRPr="007F4ED7">
        <w:t xml:space="preserve"> Szilárd Szakkollégiumnak vagy a Hallgatói Képviseletnek vagy a Mentorgárdának vagy demonstrátorként tevékenykedik a Kar valamely tanszékén</w:t>
      </w:r>
      <w:r w:rsidR="00917963" w:rsidRPr="007F4ED7">
        <w:t>, vagy pályaorientációs tevékenységet végez</w:t>
      </w:r>
      <w:r w:rsidRPr="007F4ED7">
        <w:t>.</w:t>
      </w:r>
    </w:p>
    <w:p w14:paraId="205C5F49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4A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negyedik </w:t>
      </w:r>
      <w:r w:rsidRPr="008D1019">
        <w:rPr>
          <w:b/>
          <w:i/>
        </w:rPr>
        <w:t>félév első 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(3 hónap)</w:t>
      </w:r>
      <w:r>
        <w:t xml:space="preserve"> az ösztöndíjat az alábbi eljárás alapján ítéli meg a Kar a pályázó hallgatók számára:</w:t>
      </w:r>
    </w:p>
    <w:p w14:paraId="205C5F4B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4C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735"/>
          <w:tab w:val="left" w:pos="1140"/>
        </w:tabs>
        <w:spacing w:before="0" w:after="0"/>
        <w:ind w:hanging="513"/>
        <w:jc w:val="both"/>
      </w:pPr>
      <w:r>
        <w:t>Ösztöndíjat az a) pont szerint meghatározott rangsor alapján a keretszámnak megfelelő mértékig osztunk ki a jelen Utasítás 5. § (1) bekezdése szerinti három kategóriában.</w:t>
      </w:r>
    </w:p>
    <w:p w14:paraId="205C5F4D" w14:textId="77777777" w:rsidR="00706970" w:rsidRDefault="00706970" w:rsidP="00706970">
      <w:pPr>
        <w:pStyle w:val="NormlWeb"/>
        <w:tabs>
          <w:tab w:val="left" w:pos="735"/>
          <w:tab w:val="left" w:pos="1140"/>
        </w:tabs>
        <w:spacing w:before="0" w:after="0"/>
        <w:ind w:left="1080"/>
        <w:jc w:val="both"/>
      </w:pPr>
    </w:p>
    <w:p w14:paraId="205C5F4E" w14:textId="77777777" w:rsidR="00706970" w:rsidRDefault="00706970" w:rsidP="00706970">
      <w:pPr>
        <w:pStyle w:val="NormlWeb"/>
        <w:numPr>
          <w:ilvl w:val="0"/>
          <w:numId w:val="8"/>
        </w:numPr>
        <w:tabs>
          <w:tab w:val="left" w:pos="630"/>
        </w:tabs>
        <w:spacing w:before="0" w:after="0"/>
        <w:ind w:left="714" w:hanging="714"/>
        <w:jc w:val="both"/>
      </w:pPr>
      <w:r>
        <w:t xml:space="preserve">A </w:t>
      </w:r>
      <w:r w:rsidRPr="00B51AE9">
        <w:rPr>
          <w:b/>
          <w:i/>
        </w:rPr>
        <w:t>negyedik félév második támogatott időszakára (2 hó</w:t>
      </w:r>
      <w:r>
        <w:rPr>
          <w:b/>
          <w:i/>
        </w:rPr>
        <w:t>nap</w:t>
      </w:r>
      <w:r w:rsidRPr="00B51AE9">
        <w:rPr>
          <w:b/>
          <w:i/>
        </w:rPr>
        <w:t>)</w:t>
      </w:r>
      <w:r>
        <w:t xml:space="preserve"> vonatkozó követelmények:</w:t>
      </w:r>
    </w:p>
    <w:p w14:paraId="205C5F4F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általános követelményeken felül a szemeszterben az alábbi tárgyakból felsorolt teljesítményértékelések teljesítése:</w:t>
      </w:r>
    </w:p>
    <w:p w14:paraId="205C5F50" w14:textId="77777777" w:rsidR="00706970" w:rsidRDefault="00706970" w:rsidP="00706970">
      <w:pPr>
        <w:pStyle w:val="NormlWeb"/>
        <w:numPr>
          <w:ilvl w:val="0"/>
          <w:numId w:val="13"/>
        </w:numPr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 xml:space="preserve">Vasbetonszerkezetek (BMEEOHSAT43): 1. </w:t>
      </w:r>
      <w:proofErr w:type="spellStart"/>
      <w:r>
        <w:t>Zh</w:t>
      </w:r>
      <w:proofErr w:type="spellEnd"/>
    </w:p>
    <w:p w14:paraId="205C5F51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ab)</w:t>
      </w:r>
      <w:r>
        <w:tab/>
        <w:t xml:space="preserve">Földművek (BMEEOGMAT43): 1. </w:t>
      </w:r>
      <w:proofErr w:type="spellStart"/>
      <w:r>
        <w:t>Zh</w:t>
      </w:r>
      <w:proofErr w:type="spellEnd"/>
    </w:p>
    <w:p w14:paraId="205C5F52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ac</w:t>
      </w:r>
      <w:proofErr w:type="spellEnd"/>
      <w:r>
        <w:t>)</w:t>
      </w:r>
      <w:r>
        <w:tab/>
        <w:t xml:space="preserve">Utak (BMEEOUVAT42): 1. </w:t>
      </w:r>
      <w:proofErr w:type="spellStart"/>
      <w:r>
        <w:t>Zh</w:t>
      </w:r>
      <w:proofErr w:type="spellEnd"/>
      <w:r>
        <w:t>.</w:t>
      </w:r>
    </w:p>
    <w:p w14:paraId="205C5F53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080"/>
        <w:jc w:val="both"/>
      </w:pPr>
      <w:r>
        <w:t>A fentieken felül az egyes ágazatoknál az alábbi zárthelyi dolgozatok teljesítése:</w:t>
      </w:r>
    </w:p>
    <w:p w14:paraId="205C5F54" w14:textId="77777777" w:rsidR="00706970" w:rsidRPr="008D1019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r w:rsidRPr="008D1019">
        <w:rPr>
          <w:i/>
        </w:rPr>
        <w:t>Szerkezet-építőmérnök ágazaton:</w:t>
      </w:r>
    </w:p>
    <w:p w14:paraId="205C5F55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ad)</w:t>
      </w:r>
      <w:r>
        <w:tab/>
        <w:t xml:space="preserve">Magasépítés I. (BMEEOEMAS42): 1. </w:t>
      </w:r>
      <w:proofErr w:type="spellStart"/>
      <w:r>
        <w:t>Zh</w:t>
      </w:r>
      <w:proofErr w:type="spellEnd"/>
      <w:r>
        <w:t>.</w:t>
      </w:r>
    </w:p>
    <w:p w14:paraId="205C5F56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ae</w:t>
      </w:r>
      <w:proofErr w:type="spellEnd"/>
      <w:r>
        <w:t>)</w:t>
      </w:r>
      <w:r>
        <w:tab/>
        <w:t xml:space="preserve">Általános szilárdságtan (BMEEOTMAS41): 1. </w:t>
      </w:r>
      <w:proofErr w:type="spellStart"/>
      <w:r>
        <w:t>Zh</w:t>
      </w:r>
      <w:proofErr w:type="spellEnd"/>
    </w:p>
    <w:p w14:paraId="205C5F57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r>
        <w:rPr>
          <w:i/>
        </w:rPr>
        <w:t>Infrastruktúra</w:t>
      </w:r>
      <w:r w:rsidRPr="008D1019">
        <w:rPr>
          <w:i/>
        </w:rPr>
        <w:t>-építőmérnök ágazaton:</w:t>
      </w:r>
    </w:p>
    <w:p w14:paraId="205C5F58" w14:textId="77777777" w:rsidR="00706970" w:rsidRPr="008D08CB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af</w:t>
      </w:r>
      <w:proofErr w:type="spellEnd"/>
      <w:r>
        <w:t>)</w:t>
      </w:r>
      <w:r>
        <w:tab/>
      </w:r>
      <w:r w:rsidRPr="008D08CB">
        <w:t>Hidraulika II</w:t>
      </w:r>
      <w:r>
        <w:t xml:space="preserve"> (BMEEOVVAI42):</w:t>
      </w:r>
      <w:r w:rsidRPr="008D08CB">
        <w:t xml:space="preserve"> 1. </w:t>
      </w:r>
      <w:proofErr w:type="spellStart"/>
      <w:r>
        <w:t>Zh</w:t>
      </w:r>
      <w:proofErr w:type="spellEnd"/>
    </w:p>
    <w:p w14:paraId="205C5F59" w14:textId="77777777" w:rsidR="00706970" w:rsidRPr="008D08CB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ag</w:t>
      </w:r>
      <w:proofErr w:type="spellEnd"/>
      <w:r>
        <w:t>)</w:t>
      </w:r>
      <w:r>
        <w:tab/>
      </w:r>
      <w:r w:rsidRPr="008D08CB">
        <w:t>Víz- és környezetkémia, hidrobiológia</w:t>
      </w:r>
      <w:r>
        <w:t xml:space="preserve"> (BMEEOVKAI43):</w:t>
      </w:r>
      <w:r w:rsidRPr="008D08CB">
        <w:t xml:space="preserve"> 1. </w:t>
      </w:r>
      <w:proofErr w:type="spellStart"/>
      <w:r w:rsidRPr="008D08CB">
        <w:t>Zh</w:t>
      </w:r>
      <w:proofErr w:type="spellEnd"/>
    </w:p>
    <w:p w14:paraId="205C5F5A" w14:textId="77777777" w:rsidR="00706970" w:rsidRPr="008D1019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proofErr w:type="spellStart"/>
      <w:r>
        <w:rPr>
          <w:i/>
        </w:rPr>
        <w:t>Geoinformatika</w:t>
      </w:r>
      <w:proofErr w:type="spellEnd"/>
      <w:r w:rsidRPr="008D1019">
        <w:rPr>
          <w:i/>
        </w:rPr>
        <w:t>-építőmérnök ágazaton:</w:t>
      </w:r>
    </w:p>
    <w:p w14:paraId="205C5F5B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ah)</w:t>
      </w:r>
      <w:r>
        <w:tab/>
        <w:t xml:space="preserve">Kiegyenlítő számítások (BMEEOFTAG42): 1. </w:t>
      </w:r>
      <w:proofErr w:type="spellStart"/>
      <w:r>
        <w:t>Zh</w:t>
      </w:r>
      <w:proofErr w:type="spellEnd"/>
      <w:r>
        <w:t>.</w:t>
      </w:r>
    </w:p>
    <w:p w14:paraId="205C5F5C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ai</w:t>
      </w:r>
      <w:proofErr w:type="spellEnd"/>
      <w:r>
        <w:t>)</w:t>
      </w:r>
      <w:r>
        <w:tab/>
        <w:t xml:space="preserve">Geofizikai alapismeretek (BMEEOAFAG42): 1. </w:t>
      </w:r>
      <w:proofErr w:type="spellStart"/>
      <w:r>
        <w:t>Zh</w:t>
      </w:r>
      <w:proofErr w:type="spellEnd"/>
      <w:r>
        <w:t>.</w:t>
      </w:r>
    </w:p>
    <w:p w14:paraId="205C5F5D" w14:textId="2FA26634" w:rsidR="00706970" w:rsidRPr="007F4ED7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210F82">
        <w:t>,</w:t>
      </w:r>
      <w:r w:rsidR="00210F82" w:rsidRPr="00210F82">
        <w:rPr>
          <w:color w:val="FF0000"/>
        </w:rPr>
        <w:t xml:space="preserve"> </w:t>
      </w:r>
      <w:r w:rsidR="00210F82" w:rsidRPr="007F4ED7">
        <w:t>vagy pályaorientációs tevékenységet végez.</w:t>
      </w:r>
    </w:p>
    <w:p w14:paraId="205C5F5E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jc w:val="both"/>
      </w:pPr>
    </w:p>
    <w:p w14:paraId="205C5F5F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8D08CB">
        <w:rPr>
          <w:b/>
          <w:i/>
        </w:rPr>
        <w:t>negyedik</w:t>
      </w:r>
      <w:r>
        <w:rPr>
          <w:b/>
          <w:i/>
        </w:rPr>
        <w:t xml:space="preserve">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60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 xml:space="preserve">A félév második támogatott időszakára az ösztöndíjra pályázókat a jelen paragrafus (15) bekezdésében megadott teljesítményértékeléseken elért százalékban kifejezett, összesített eredményei alapján pontozzuk és rangsoroljuk. Az ED típusú számonkéréseket a pontozás kialakításánál 1/3-os súllyal, míg a </w:t>
      </w:r>
      <w:proofErr w:type="spellStart"/>
      <w:r>
        <w:t>Zh</w:t>
      </w:r>
      <w:proofErr w:type="spellEnd"/>
      <w:r>
        <w:t xml:space="preserve"> típusúakat 1-es súllyal vesszük </w:t>
      </w:r>
      <w:r>
        <w:lastRenderedPageBreak/>
        <w:t>figyelembe. Az eredmény meghatározása során a jelen paragrafus (15) bekezdésében szereplő dolgozatok mindegyikéből a dolgozat első eredményét kell figyelembe venni. Pótló, illetve javító eredményeket az ösztöndíj odaítélése során nem veszünk figyelembe.</w:t>
      </w:r>
    </w:p>
    <w:p w14:paraId="205C5F61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bekezdése szerinti három kategóriában.</w:t>
      </w:r>
    </w:p>
    <w:p w14:paraId="205C5F62" w14:textId="77777777" w:rsidR="00706970" w:rsidRDefault="00706970" w:rsidP="00706970">
      <w:pPr>
        <w:pStyle w:val="NormlWeb"/>
        <w:tabs>
          <w:tab w:val="left" w:pos="1843"/>
        </w:tabs>
        <w:spacing w:before="0" w:after="0"/>
        <w:ind w:left="567"/>
        <w:jc w:val="both"/>
      </w:pPr>
    </w:p>
    <w:p w14:paraId="205C5F63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Az </w:t>
      </w:r>
      <w:r w:rsidRPr="008D1019">
        <w:rPr>
          <w:b/>
          <w:i/>
        </w:rPr>
        <w:t>ötödik félév első támogatott időszakára (3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64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65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66" w14:textId="692054B9" w:rsidR="00706970" w:rsidRPr="007F4ED7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BE39CD">
        <w:t xml:space="preserve">, </w:t>
      </w:r>
      <w:r w:rsidR="00BE39CD" w:rsidRPr="007F4ED7">
        <w:t>vagy pályaorientációs tevékenységet végez.</w:t>
      </w:r>
    </w:p>
    <w:p w14:paraId="205C5F67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teljesített legalább egy, az „Építőmérnöki perspektíva” tárgycsoportban szereplő szakmai szabadon választható tárgyat. A tárgyak listáját a 3. sz. melléklet tartalmazza.</w:t>
      </w:r>
    </w:p>
    <w:p w14:paraId="205C5F68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69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Az </w:t>
      </w:r>
      <w:r>
        <w:rPr>
          <w:b/>
          <w:i/>
        </w:rPr>
        <w:t xml:space="preserve">ötödik </w:t>
      </w:r>
      <w:r w:rsidRPr="008D1019">
        <w:rPr>
          <w:b/>
          <w:i/>
        </w:rPr>
        <w:t>félév első 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(3 hónap)</w:t>
      </w:r>
      <w:r>
        <w:t xml:space="preserve"> az ösztöndíjat az alábbi eljárás alapján ítéli meg a Kar a pályázó hallgatók számára:</w:t>
      </w:r>
    </w:p>
    <w:p w14:paraId="205C5F6A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számított, kreditekkel súlyozott tanulmányi átlaga alapján rangsoroljuk.</w:t>
      </w:r>
    </w:p>
    <w:p w14:paraId="205C5F6B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1140"/>
        </w:tabs>
        <w:spacing w:before="0" w:after="0"/>
        <w:ind w:left="1134" w:hanging="621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6C" w14:textId="77777777" w:rsidR="00706970" w:rsidRDefault="00706970" w:rsidP="00706970">
      <w:pPr>
        <w:pStyle w:val="NormlWeb"/>
        <w:tabs>
          <w:tab w:val="left" w:pos="1140"/>
        </w:tabs>
        <w:spacing w:before="0" w:after="0"/>
        <w:ind w:left="513"/>
        <w:jc w:val="both"/>
      </w:pPr>
    </w:p>
    <w:p w14:paraId="205C5F6D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</w:pPr>
      <w:r>
        <w:t xml:space="preserve">Az </w:t>
      </w:r>
      <w:r w:rsidRPr="008D1019">
        <w:rPr>
          <w:b/>
          <w:i/>
        </w:rPr>
        <w:t>ötödik félév második támogatott időszakára (2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6E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>Az általános követelményeken felül a szemeszterben az alábbi tárgyakból felsorolt teljesítményértékelések teljesítése:</w:t>
      </w:r>
    </w:p>
    <w:p w14:paraId="205C5F6F" w14:textId="77777777" w:rsidR="00706970" w:rsidRDefault="00706970" w:rsidP="00706970">
      <w:pPr>
        <w:pStyle w:val="NormlWeb"/>
        <w:numPr>
          <w:ilvl w:val="0"/>
          <w:numId w:val="14"/>
        </w:numPr>
        <w:tabs>
          <w:tab w:val="left" w:pos="630"/>
          <w:tab w:val="left" w:pos="1140"/>
        </w:tabs>
        <w:spacing w:before="0" w:after="120"/>
        <w:ind w:left="1701" w:hanging="567"/>
        <w:jc w:val="both"/>
      </w:pPr>
      <w:r>
        <w:t xml:space="preserve">Alapozás (BMEEOGMAT44): 1. </w:t>
      </w:r>
      <w:proofErr w:type="spellStart"/>
      <w:r>
        <w:t>Zh</w:t>
      </w:r>
      <w:proofErr w:type="spellEnd"/>
    </w:p>
    <w:p w14:paraId="205C5F70" w14:textId="77777777" w:rsidR="00706970" w:rsidRPr="00FB5FCE" w:rsidRDefault="00706970" w:rsidP="00706970">
      <w:pPr>
        <w:pStyle w:val="NormlWeb"/>
        <w:tabs>
          <w:tab w:val="left" w:pos="630"/>
          <w:tab w:val="left" w:pos="1140"/>
        </w:tabs>
        <w:spacing w:before="0" w:after="120"/>
        <w:ind w:left="1134"/>
        <w:jc w:val="both"/>
      </w:pPr>
      <w:r>
        <w:t>A fenti</w:t>
      </w:r>
      <w:r w:rsidRPr="00FB5FCE">
        <w:t>n felül az egyes ágazatoknál:</w:t>
      </w:r>
    </w:p>
    <w:p w14:paraId="205C5F71" w14:textId="77777777" w:rsidR="00706970" w:rsidRPr="008D1019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r w:rsidRPr="008D1019">
        <w:rPr>
          <w:i/>
        </w:rPr>
        <w:t>Szerkezet-építőmérnök ágazaton:</w:t>
      </w:r>
    </w:p>
    <w:p w14:paraId="205C5F72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ab)</w:t>
      </w:r>
      <w:r>
        <w:tab/>
        <w:t xml:space="preserve">Vasbeton és falszerkezetek (BMEEOHSAS42): 1. </w:t>
      </w:r>
      <w:proofErr w:type="spellStart"/>
      <w:r>
        <w:t>Zh</w:t>
      </w:r>
      <w:proofErr w:type="spellEnd"/>
    </w:p>
    <w:p w14:paraId="205C5F73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ac</w:t>
      </w:r>
      <w:proofErr w:type="spellEnd"/>
      <w:r>
        <w:t>)</w:t>
      </w:r>
      <w:r>
        <w:tab/>
        <w:t xml:space="preserve">Acél- és öszvérszerkezetek (BMEEOHSAS41): 1. </w:t>
      </w:r>
      <w:proofErr w:type="spellStart"/>
      <w:r>
        <w:t>Zh</w:t>
      </w:r>
      <w:proofErr w:type="spellEnd"/>
    </w:p>
    <w:p w14:paraId="205C5F74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ad)</w:t>
      </w:r>
      <w:r>
        <w:tab/>
        <w:t xml:space="preserve">Építőanyagok II. (BMEEOEMAS41): 1. </w:t>
      </w:r>
      <w:proofErr w:type="spellStart"/>
      <w:r>
        <w:t>Zh</w:t>
      </w:r>
      <w:proofErr w:type="spellEnd"/>
    </w:p>
    <w:p w14:paraId="205C5F75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ae</w:t>
      </w:r>
      <w:proofErr w:type="spellEnd"/>
      <w:r>
        <w:t>)</w:t>
      </w:r>
      <w:r>
        <w:tab/>
        <w:t xml:space="preserve">Magasépítés II. (BMEEOEMAS43): 1. </w:t>
      </w:r>
      <w:proofErr w:type="spellStart"/>
      <w:r>
        <w:t>Zh</w:t>
      </w:r>
      <w:proofErr w:type="spellEnd"/>
    </w:p>
    <w:p w14:paraId="205C5F76" w14:textId="77777777" w:rsidR="00706970" w:rsidRPr="008D1019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r w:rsidRPr="008D1019">
        <w:rPr>
          <w:i/>
        </w:rPr>
        <w:t>Infrastruktúra-építőmérnök ágazaton:</w:t>
      </w:r>
    </w:p>
    <w:p w14:paraId="205C5F77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af</w:t>
      </w:r>
      <w:proofErr w:type="spellEnd"/>
      <w:r>
        <w:t>)</w:t>
      </w:r>
      <w:r>
        <w:tab/>
        <w:t xml:space="preserve">Közlekedéstervezés (BMEEOUVAI43): 1. </w:t>
      </w:r>
      <w:proofErr w:type="spellStart"/>
      <w:r>
        <w:t>Zh</w:t>
      </w:r>
      <w:proofErr w:type="spellEnd"/>
    </w:p>
    <w:p w14:paraId="205C5F78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ag</w:t>
      </w:r>
      <w:proofErr w:type="spellEnd"/>
      <w:r>
        <w:t>)</w:t>
      </w:r>
      <w:r>
        <w:tab/>
        <w:t xml:space="preserve">Hidrológia II. (BMEEOVVAI41): 1. </w:t>
      </w:r>
      <w:proofErr w:type="spellStart"/>
      <w:r>
        <w:t>Zh</w:t>
      </w:r>
      <w:proofErr w:type="spellEnd"/>
    </w:p>
    <w:p w14:paraId="205C5F79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ah)</w:t>
      </w:r>
      <w:r>
        <w:tab/>
        <w:t>Közművek II. (BMEEOVKAI41): 1-4 ED aggregált eredménye (</w:t>
      </w:r>
      <w:proofErr w:type="spellStart"/>
      <w:r>
        <w:t>Zh</w:t>
      </w:r>
      <w:proofErr w:type="spellEnd"/>
      <w:r>
        <w:t xml:space="preserve"> súllyal veendő figyelembe)</w:t>
      </w:r>
    </w:p>
    <w:p w14:paraId="205C5F7A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ai</w:t>
      </w:r>
      <w:proofErr w:type="spellEnd"/>
      <w:r>
        <w:t>)</w:t>
      </w:r>
      <w:r>
        <w:tab/>
        <w:t>Vízminőségszabályozás (BMEEOVKAI44): 1-3 ED aggregált eredménye (</w:t>
      </w:r>
      <w:proofErr w:type="spellStart"/>
      <w:r>
        <w:t>Zh</w:t>
      </w:r>
      <w:proofErr w:type="spellEnd"/>
      <w:r>
        <w:t xml:space="preserve"> súllyal veendő figyelembe)</w:t>
      </w:r>
    </w:p>
    <w:p w14:paraId="205C5F7B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aj)</w:t>
      </w:r>
      <w:r>
        <w:tab/>
        <w:t>Közlekedési létesítmények pályaszerkezetei (BMEEOUVAI41): 1. ED</w:t>
      </w:r>
    </w:p>
    <w:p w14:paraId="205C5F7C" w14:textId="77777777" w:rsidR="00706970" w:rsidRPr="008D1019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134"/>
        <w:jc w:val="both"/>
        <w:rPr>
          <w:i/>
        </w:rPr>
      </w:pPr>
      <w:proofErr w:type="spellStart"/>
      <w:r w:rsidRPr="008D1019">
        <w:rPr>
          <w:i/>
        </w:rPr>
        <w:t>Geoinformatika</w:t>
      </w:r>
      <w:proofErr w:type="spellEnd"/>
      <w:r w:rsidRPr="008D1019">
        <w:rPr>
          <w:i/>
        </w:rPr>
        <w:t>-építőmérnök ágazaton:</w:t>
      </w:r>
    </w:p>
    <w:p w14:paraId="205C5F7D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ak</w:t>
      </w:r>
      <w:proofErr w:type="spellEnd"/>
      <w:r>
        <w:t>)</w:t>
      </w:r>
      <w:r>
        <w:tab/>
        <w:t xml:space="preserve">Geodéziai alaphálózatok (BMEEOAFAG43): 1. </w:t>
      </w:r>
      <w:proofErr w:type="spellStart"/>
      <w:r>
        <w:t>zh</w:t>
      </w:r>
      <w:proofErr w:type="spellEnd"/>
    </w:p>
    <w:p w14:paraId="205C5F7E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proofErr w:type="spellStart"/>
      <w:r>
        <w:t>al</w:t>
      </w:r>
      <w:proofErr w:type="spellEnd"/>
      <w:r>
        <w:t>)</w:t>
      </w:r>
      <w:r>
        <w:tab/>
        <w:t>Mérnökgeodézia (BMEEOAFAG46): 1. ED</w:t>
      </w:r>
    </w:p>
    <w:p w14:paraId="205C5F7F" w14:textId="77777777" w:rsidR="00706970" w:rsidRDefault="00706970" w:rsidP="00706970">
      <w:pPr>
        <w:pStyle w:val="NormlWeb"/>
        <w:tabs>
          <w:tab w:val="left" w:pos="630"/>
          <w:tab w:val="left" w:pos="1140"/>
        </w:tabs>
        <w:spacing w:before="0" w:after="0"/>
        <w:ind w:left="1701" w:hanging="567"/>
        <w:jc w:val="both"/>
      </w:pPr>
      <w:r>
        <w:t>am)</w:t>
      </w:r>
      <w:r>
        <w:tab/>
        <w:t xml:space="preserve">Fotogrammetria és lézerszkennelés (BMEEOFTAG43): 1. </w:t>
      </w:r>
      <w:proofErr w:type="spellStart"/>
      <w:r>
        <w:t>zh</w:t>
      </w:r>
      <w:proofErr w:type="spellEnd"/>
    </w:p>
    <w:p w14:paraId="205C5F80" w14:textId="53A2E8CE" w:rsidR="00706970" w:rsidRPr="007F4ED7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hanging="513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BE39CD">
        <w:t xml:space="preserve">, </w:t>
      </w:r>
      <w:r w:rsidR="00BE39CD" w:rsidRPr="007F4ED7">
        <w:t>vagy pályaorientációs tevékenységet végez.</w:t>
      </w:r>
    </w:p>
    <w:p w14:paraId="205C5F81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lastRenderedPageBreak/>
        <w:t>A pályázó a Karon végzett képzése során teljesített legalább egy, az „Építőmérnöki perspektíva” tárgycsoportban szereplő szakmai szabadon választható tárgyat. A tárgyak listáját a 3. sz. melléklet tartalmazza.</w:t>
      </w:r>
    </w:p>
    <w:p w14:paraId="205C5F82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83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Az </w:t>
      </w:r>
      <w:r>
        <w:rPr>
          <w:b/>
          <w:i/>
        </w:rPr>
        <w:t xml:space="preserve">ötödik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</w:t>
      </w:r>
      <w:r>
        <w:rPr>
          <w:b/>
          <w:i/>
        </w:rPr>
        <w:t>b</w:t>
      </w:r>
      <w:r w:rsidRPr="008D1019">
        <w:rPr>
          <w:b/>
          <w:i/>
        </w:rPr>
        <w:t>a</w:t>
      </w:r>
      <w:r>
        <w:rPr>
          <w:b/>
          <w:i/>
        </w:rPr>
        <w:t>n</w:t>
      </w:r>
      <w:r w:rsidRPr="008D1019">
        <w:rPr>
          <w:b/>
          <w:i/>
        </w:rPr>
        <w:t xml:space="preserve"> 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84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 xml:space="preserve">A félév második támogatott időszakára az ösztöndíjra pályázókat a jelen paragrafus (19) bekezdésében megadott teljesítményértékeléseken elért százalékban kifejezett, összesített eredményei alapján pontozzuk és rangsoroljuk. Az ED típusú számonkéréseket a pontozás kialakításánál 1/3-os súllyal, míg a </w:t>
      </w:r>
      <w:proofErr w:type="spellStart"/>
      <w:r>
        <w:t>Zh</w:t>
      </w:r>
      <w:proofErr w:type="spellEnd"/>
      <w:r>
        <w:t xml:space="preserve"> típusúakat 1-es súllyal vesszük figyelembe. Az eredmény meghatározása során a jelen paragrafus (19) bekezdésében szereplő dolgozatok mindegyikéből a dolgozat első eredményét kell figyelembe venni. Pótló, illetve javító eredményeket az ösztöndíj odaítélése során nem veszünk figyelembe.</w:t>
      </w:r>
    </w:p>
    <w:p w14:paraId="205C5F85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(a) pont szerint meghatározott rangsor alapján a keretszámnak megfelelő mértékig osztunk ki a jelen Utasítás 5. § (1) bekezdés szerinti három kategóriában.</w:t>
      </w:r>
    </w:p>
    <w:p w14:paraId="205C5F86" w14:textId="77777777" w:rsidR="00706970" w:rsidRDefault="00706970" w:rsidP="00706970">
      <w:pPr>
        <w:pStyle w:val="NormlWeb"/>
        <w:tabs>
          <w:tab w:val="left" w:pos="1985"/>
        </w:tabs>
        <w:spacing w:before="0" w:after="0"/>
        <w:ind w:left="1134"/>
        <w:jc w:val="both"/>
      </w:pPr>
    </w:p>
    <w:p w14:paraId="205C5F87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8D1019">
        <w:rPr>
          <w:b/>
          <w:i/>
        </w:rPr>
        <w:t>hatodik félév támogatott időszakára (5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88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89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8A" w14:textId="08B787C2" w:rsidR="00706970" w:rsidRPr="007F4ED7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FB2486">
        <w:t xml:space="preserve">, </w:t>
      </w:r>
      <w:r w:rsidR="00FB2486" w:rsidRPr="007F4ED7">
        <w:t>vagy pályaorientációs tevékenységet végez.</w:t>
      </w:r>
    </w:p>
    <w:p w14:paraId="205C5F8B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a Karon végzett képzése során teljesített legalább egy, az „Építőmérnöki perspektíva” tárgycsoportban szereplő szakmai szabadon választható tárgyat. A tárgyak listáját a 3. sz. melléklet tartalmazza.</w:t>
      </w:r>
    </w:p>
    <w:p w14:paraId="205C5F8C" w14:textId="4A754501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a Karon végzett képzése során teljesített legalább egy, a „Programozási ismeretek” tárgycsoportba sorolható szabadon választható tárgyat</w:t>
      </w:r>
      <w:r w:rsidR="007F4ED7">
        <w:t>, vagy azt jelen félévben végzi el.</w:t>
      </w:r>
      <w:r>
        <w:t xml:space="preserve"> A tárgyak listáját a 4. sz. melléklet tartalmazza.</w:t>
      </w:r>
    </w:p>
    <w:p w14:paraId="205C5F8D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Karon végzett képzése során előadást tartott a kari Tudományos Diákköri Konferencián.</w:t>
      </w:r>
    </w:p>
    <w:p w14:paraId="205C5F8E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rendelkezik legalább egy élő nyelvből államilag elismert középfokú „C” típusú nyelvvizsgával.</w:t>
      </w:r>
    </w:p>
    <w:p w14:paraId="205C5F8F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90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hatodik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támogatott időszakára </w:t>
      </w:r>
      <w:r w:rsidRPr="008D1019">
        <w:rPr>
          <w:b/>
          <w:i/>
        </w:rPr>
        <w:t>(</w:t>
      </w:r>
      <w:r>
        <w:rPr>
          <w:b/>
          <w:i/>
        </w:rPr>
        <w:t>5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91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92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93" w14:textId="77777777" w:rsidR="00706970" w:rsidRDefault="00706970" w:rsidP="00706970">
      <w:pPr>
        <w:pStyle w:val="NormlWeb"/>
        <w:tabs>
          <w:tab w:val="left" w:pos="2127"/>
        </w:tabs>
        <w:spacing w:before="0" w:after="0"/>
        <w:ind w:left="1134"/>
        <w:jc w:val="both"/>
      </w:pPr>
    </w:p>
    <w:p w14:paraId="205C5F94" w14:textId="77777777" w:rsidR="00706970" w:rsidRDefault="00706970" w:rsidP="00706970">
      <w:pPr>
        <w:pStyle w:val="NormlWeb"/>
        <w:numPr>
          <w:ilvl w:val="0"/>
          <w:numId w:val="8"/>
        </w:numPr>
        <w:tabs>
          <w:tab w:val="left" w:pos="851"/>
        </w:tabs>
        <w:spacing w:before="0" w:after="0"/>
        <w:ind w:left="567" w:hanging="567"/>
        <w:jc w:val="both"/>
      </w:pPr>
      <w:r>
        <w:t xml:space="preserve">A </w:t>
      </w:r>
      <w:r w:rsidRPr="008D1019">
        <w:rPr>
          <w:b/>
          <w:i/>
        </w:rPr>
        <w:t>hetedik félév támogatott időszakára (5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95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96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97" w14:textId="5DDE5E98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FB2486">
        <w:t xml:space="preserve">, </w:t>
      </w:r>
      <w:r w:rsidR="00FB2486" w:rsidRPr="00917963">
        <w:rPr>
          <w:color w:val="FF0000"/>
        </w:rPr>
        <w:t>vagy pályaorientációs tevékenységet végez.</w:t>
      </w:r>
    </w:p>
    <w:p w14:paraId="205C5F98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teljesített legalább kettő, az „Építőmérnöki perspektíva” tárgycsoportban szereplő szakmai szabadon választható tárgyat. A tárgyak listáját a 3. sz. melléklet tartalmazza.</w:t>
      </w:r>
    </w:p>
    <w:p w14:paraId="205C5F99" w14:textId="63B1F0BB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lastRenderedPageBreak/>
        <w:t>A pályázó sikeresen teljesített legalább egy, a „Programozási ismeretek” tárgycsoportba sorolható szabadon választható tárgyat</w:t>
      </w:r>
      <w:r w:rsidR="007F4ED7">
        <w:t>,</w:t>
      </w:r>
      <w:r w:rsidR="007F4ED7" w:rsidRPr="007F4ED7">
        <w:t xml:space="preserve"> </w:t>
      </w:r>
      <w:r w:rsidR="007F4ED7">
        <w:t>vagy azt jelen félévben végzi el</w:t>
      </w:r>
      <w:r w:rsidR="007F4ED7">
        <w:t xml:space="preserve">. </w:t>
      </w:r>
      <w:r>
        <w:t>A tárgyak listáját a 4. sz. melléklet tartalmazza.</w:t>
      </w:r>
    </w:p>
    <w:p w14:paraId="205C5F9A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Karon végzett képzése során előadást tartott a kari Tudományos Diákköri Konferencián.</w:t>
      </w:r>
    </w:p>
    <w:p w14:paraId="205C5F9B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 pályázó rendelkezik legalább egy élő nyelvből államilag elismert középfokú „C” típusú nyelvvizsgával.</w:t>
      </w:r>
    </w:p>
    <w:p w14:paraId="205C5F9C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9D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hetedik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támogatott időszakára </w:t>
      </w:r>
      <w:r w:rsidRPr="008D1019">
        <w:rPr>
          <w:b/>
          <w:i/>
        </w:rPr>
        <w:t>(</w:t>
      </w:r>
      <w:r>
        <w:rPr>
          <w:b/>
          <w:i/>
        </w:rPr>
        <w:t>5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9E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9F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A0" w14:textId="77777777" w:rsidR="00706970" w:rsidRDefault="00706970" w:rsidP="00706970">
      <w:pPr>
        <w:pStyle w:val="NormlWeb"/>
        <w:numPr>
          <w:ilvl w:val="0"/>
          <w:numId w:val="8"/>
        </w:numPr>
        <w:spacing w:before="24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nyolcadik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első </w:t>
      </w:r>
      <w:r w:rsidRPr="008D1019">
        <w:rPr>
          <w:b/>
          <w:i/>
        </w:rPr>
        <w:t>támogatott időszakára (</w:t>
      </w:r>
      <w:r>
        <w:rPr>
          <w:b/>
          <w:i/>
        </w:rPr>
        <w:t>3</w:t>
      </w:r>
      <w:r w:rsidRPr="008D1019">
        <w:rPr>
          <w:b/>
          <w:i/>
        </w:rPr>
        <w:t xml:space="preserve">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A1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A2" w14:textId="77777777" w:rsidR="00706970" w:rsidRDefault="00706970" w:rsidP="00706970">
      <w:pPr>
        <w:pStyle w:val="NormlWeb"/>
        <w:numPr>
          <w:ilvl w:val="1"/>
          <w:numId w:val="8"/>
        </w:numPr>
        <w:spacing w:before="60" w:after="0"/>
        <w:ind w:left="1134" w:hanging="567"/>
        <w:jc w:val="both"/>
      </w:pPr>
      <w:r>
        <w:t xml:space="preserve">A mintatantervben szereplő – szabadon választott tárgyak nélkül számított – tárgyakra számolt kreditekkel súlyozott görgetett tanulmányi átlaga eléri a 4,00-át. </w:t>
      </w:r>
    </w:p>
    <w:p w14:paraId="205C5FA3" w14:textId="61DC13C0" w:rsidR="00706970" w:rsidRPr="007F4ED7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7A6341">
        <w:t xml:space="preserve">, </w:t>
      </w:r>
      <w:r w:rsidR="007A6341" w:rsidRPr="007F4ED7">
        <w:t>vagy pályaorientációs tevékenységet végez.</w:t>
      </w:r>
    </w:p>
    <w:p w14:paraId="205C5FA4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a Karon végzett képzése során teljesített legalább kettő, az „Építőmérnöki perspektíva” tárgycsoportban szereplő szakmai szabadon választható tárgyat. A tárgyak listáját a 3. sz. melléklet tartalmazza.</w:t>
      </w:r>
    </w:p>
    <w:p w14:paraId="205C5FA5" w14:textId="06435FA4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a Karon végzett képzése során teljesített legalább egy, a „Programozási ismeretek” tárgycsoportba sorolható szabadon választható tárgyat</w:t>
      </w:r>
      <w:r w:rsidR="007F4ED7">
        <w:t xml:space="preserve">, </w:t>
      </w:r>
      <w:r w:rsidR="007F4ED7">
        <w:t>vagy azt jelen félévben végzi el</w:t>
      </w:r>
      <w:r>
        <w:t>. A tárgyak listáját a 4. sz. melléklet tartalmazza.</w:t>
      </w:r>
    </w:p>
    <w:p w14:paraId="205C5FA6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Karon végzett képzése során előadást tartott a kari Tudományos Diákköri Konferencián.</w:t>
      </w:r>
    </w:p>
    <w:p w14:paraId="205C5FA7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rendelkezik legalább egy élő nyelvből államilag elismert középfokú „C” típusú nyelvvizsgával.</w:t>
      </w:r>
    </w:p>
    <w:p w14:paraId="205C5FA8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A9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nyolcadik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első támogatott időszakára </w:t>
      </w:r>
      <w:r w:rsidRPr="008D1019">
        <w:rPr>
          <w:b/>
          <w:i/>
        </w:rPr>
        <w:t>(</w:t>
      </w:r>
      <w:r>
        <w:rPr>
          <w:b/>
          <w:i/>
        </w:rPr>
        <w:t>3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AA" w14:textId="77777777" w:rsidR="00706970" w:rsidRDefault="00706970" w:rsidP="00706970">
      <w:pPr>
        <w:pStyle w:val="NormlWeb"/>
        <w:numPr>
          <w:ilvl w:val="1"/>
          <w:numId w:val="8"/>
        </w:numPr>
        <w:tabs>
          <w:tab w:val="left" w:pos="630"/>
        </w:tabs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AB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5.§ (1) bekezdés szerinti három kategóriában.</w:t>
      </w:r>
    </w:p>
    <w:p w14:paraId="205C5FAC" w14:textId="77777777" w:rsidR="00706970" w:rsidRDefault="00706970" w:rsidP="00706970">
      <w:pPr>
        <w:pStyle w:val="NormlWeb"/>
        <w:spacing w:before="0" w:after="0"/>
        <w:ind w:left="567"/>
        <w:jc w:val="both"/>
      </w:pPr>
    </w:p>
    <w:p w14:paraId="205C5FAD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 w:rsidRPr="008D1019">
        <w:rPr>
          <w:b/>
          <w:i/>
        </w:rPr>
        <w:t xml:space="preserve">nyolcadik félév </w:t>
      </w:r>
      <w:r>
        <w:rPr>
          <w:b/>
          <w:i/>
        </w:rPr>
        <w:t xml:space="preserve">második </w:t>
      </w:r>
      <w:r w:rsidRPr="008D1019">
        <w:rPr>
          <w:b/>
          <w:i/>
        </w:rPr>
        <w:t>támogatott időszakára (</w:t>
      </w:r>
      <w:r>
        <w:rPr>
          <w:b/>
          <w:i/>
        </w:rPr>
        <w:t>2</w:t>
      </w:r>
      <w:r w:rsidRPr="008D1019">
        <w:rPr>
          <w:b/>
          <w:i/>
        </w:rPr>
        <w:t xml:space="preserve"> hó</w:t>
      </w:r>
      <w:r>
        <w:rPr>
          <w:b/>
          <w:i/>
        </w:rPr>
        <w:t>nap</w:t>
      </w:r>
      <w:r w:rsidRPr="008D1019">
        <w:rPr>
          <w:b/>
          <w:i/>
        </w:rPr>
        <w:t>)</w:t>
      </w:r>
      <w:r>
        <w:t xml:space="preserve"> vonatkozó követelmények:</w:t>
      </w:r>
    </w:p>
    <w:p w14:paraId="205C5FAE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Az 1. sz. melléklet 1. §-ban megadott általános követelmények teljesítése.</w:t>
      </w:r>
    </w:p>
    <w:p w14:paraId="205C5FAF" w14:textId="3D90F1D3" w:rsidR="00706970" w:rsidRPr="007F4ED7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 xml:space="preserve">A pályázó tagja a </w:t>
      </w:r>
      <w:proofErr w:type="spellStart"/>
      <w:r>
        <w:t>Zielinski</w:t>
      </w:r>
      <w:proofErr w:type="spellEnd"/>
      <w:r>
        <w:t xml:space="preserve"> Szilárd Szakkollégiumnak vagy a Hallgatói Képviseletnek vagy a Mentorgárdának vagy demonstrátorként tevékenykedik a Kar valamely tanszékén</w:t>
      </w:r>
      <w:r w:rsidR="007A6341">
        <w:t xml:space="preserve">, </w:t>
      </w:r>
      <w:r w:rsidR="007A6341" w:rsidRPr="007F4ED7">
        <w:t>vagy pályaorientációs tevékenységet végez.</w:t>
      </w:r>
    </w:p>
    <w:p w14:paraId="205C5FB0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a Karon végzett képzése során teljesített legalább kettő, az „Építőmérnöki perspektíva” tárgycsoportban szereplő szakmai szabadon választható tárgyat. A tárgyak listáját a 3. sz. melléklet tartalmazza.</w:t>
      </w:r>
    </w:p>
    <w:p w14:paraId="205C5FB1" w14:textId="273AEE4D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lastRenderedPageBreak/>
        <w:t>A pályázó sikeresen teljesített a Karon végzett képzése során legalább egy „Programozási ismeretek” tárgycsoportba sorolható szabadon választható tárgyat</w:t>
      </w:r>
      <w:r w:rsidR="007F4ED7">
        <w:t>,</w:t>
      </w:r>
      <w:r w:rsidR="007F4ED7" w:rsidRPr="007F4ED7">
        <w:t xml:space="preserve"> </w:t>
      </w:r>
      <w:r w:rsidR="007F4ED7">
        <w:t>vagy azt jelen félévben végzi el</w:t>
      </w:r>
      <w:r>
        <w:t>. A tárgyak listáját a 4. sz. melléklet tartalmazza.</w:t>
      </w:r>
    </w:p>
    <w:p w14:paraId="205C5FB2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Karon végzett képzése során előadást tartott a kari Tudományos Diákköri Konferencián.</w:t>
      </w:r>
    </w:p>
    <w:p w14:paraId="205C5FB3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rendelkezik legalább egy élő nyelvből államilag elismert középfokú „C” típusú nyelvvizsgával.</w:t>
      </w:r>
    </w:p>
    <w:p w14:paraId="205C5FB4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 pályázó sikeresen teljesítette a Szakdolgozat előkészítő c. tantárgyat.</w:t>
      </w:r>
    </w:p>
    <w:p w14:paraId="205C5FB5" w14:textId="77777777" w:rsidR="00706970" w:rsidRDefault="00706970" w:rsidP="00706970">
      <w:pPr>
        <w:pStyle w:val="NormlWeb"/>
        <w:tabs>
          <w:tab w:val="left" w:pos="630"/>
        </w:tabs>
        <w:spacing w:before="0" w:after="0"/>
        <w:ind w:left="720"/>
        <w:jc w:val="both"/>
      </w:pPr>
    </w:p>
    <w:p w14:paraId="205C5FB6" w14:textId="77777777" w:rsidR="00706970" w:rsidRDefault="00706970" w:rsidP="00706970">
      <w:pPr>
        <w:pStyle w:val="NormlWeb"/>
        <w:numPr>
          <w:ilvl w:val="0"/>
          <w:numId w:val="8"/>
        </w:numPr>
        <w:spacing w:before="0" w:after="0"/>
        <w:ind w:left="567" w:hanging="567"/>
        <w:jc w:val="both"/>
      </w:pPr>
      <w:r>
        <w:t xml:space="preserve">A </w:t>
      </w:r>
      <w:r>
        <w:rPr>
          <w:b/>
          <w:i/>
        </w:rPr>
        <w:t xml:space="preserve">nyolcadik </w:t>
      </w:r>
      <w:r w:rsidRPr="008D1019">
        <w:rPr>
          <w:b/>
          <w:i/>
        </w:rPr>
        <w:t xml:space="preserve">félév </w:t>
      </w:r>
      <w:r>
        <w:rPr>
          <w:b/>
          <w:i/>
        </w:rPr>
        <w:t xml:space="preserve">második támogatott időszakára </w:t>
      </w:r>
      <w:r w:rsidRPr="008D1019">
        <w:rPr>
          <w:b/>
          <w:i/>
        </w:rPr>
        <w:t>(</w:t>
      </w:r>
      <w:r>
        <w:rPr>
          <w:b/>
          <w:i/>
        </w:rPr>
        <w:t>2</w:t>
      </w:r>
      <w:r w:rsidRPr="008D1019">
        <w:rPr>
          <w:b/>
          <w:i/>
        </w:rPr>
        <w:t xml:space="preserve"> hónap)</w:t>
      </w:r>
      <w:r>
        <w:t xml:space="preserve"> az ösztöndíjat az alábbi eljárás alapján ítéli meg a Kar a pályázó hallgatók számára:</w:t>
      </w:r>
    </w:p>
    <w:p w14:paraId="205C5FB7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Az ösztöndíjra pályázókat a megelőző aktív félévben, a mintatantervben szereplő – szabadon választott tárgyak nélkül számított – tárgyakból számított kreditekkel súlyozott tanulmányi átlaga alapján rangsoroljuk.</w:t>
      </w:r>
    </w:p>
    <w:p w14:paraId="205C5FB8" w14:textId="77777777" w:rsidR="00706970" w:rsidRDefault="00706970" w:rsidP="00706970">
      <w:pPr>
        <w:pStyle w:val="NormlWeb"/>
        <w:numPr>
          <w:ilvl w:val="1"/>
          <w:numId w:val="8"/>
        </w:numPr>
        <w:spacing w:before="0" w:after="0"/>
        <w:ind w:left="1134" w:hanging="567"/>
        <w:jc w:val="both"/>
      </w:pPr>
      <w:r>
        <w:t>Ösztöndíjat az a) pont szerint meghatározott rangsor alapján a keretszámnak megfelelő mértékig osztunk ki a jelen Utasítás 5. § (1) bekezdés szerinti három kategóriában.</w:t>
      </w:r>
    </w:p>
    <w:p w14:paraId="205C5FB9" w14:textId="77777777" w:rsidR="00706970" w:rsidRDefault="00706970" w:rsidP="00706970">
      <w:pPr>
        <w:pStyle w:val="NormlWeb"/>
        <w:tabs>
          <w:tab w:val="left" w:pos="630"/>
        </w:tabs>
        <w:spacing w:before="0" w:after="0"/>
        <w:ind w:left="720"/>
        <w:jc w:val="both"/>
      </w:pPr>
    </w:p>
    <w:p w14:paraId="205C5FBA" w14:textId="77777777" w:rsidR="00706970" w:rsidRPr="006E551C" w:rsidRDefault="00706970" w:rsidP="00706970">
      <w:pPr>
        <w:pStyle w:val="NormlWeb"/>
        <w:tabs>
          <w:tab w:val="left" w:pos="630"/>
        </w:tabs>
        <w:spacing w:before="0" w:after="0"/>
        <w:jc w:val="center"/>
        <w:rPr>
          <w:b/>
        </w:rPr>
      </w:pPr>
      <w:r w:rsidRPr="008D65AD">
        <w:rPr>
          <w:b/>
        </w:rPr>
        <w:t>3.</w:t>
      </w:r>
      <w:r w:rsidRPr="006E551C">
        <w:rPr>
          <w:b/>
        </w:rPr>
        <w:t xml:space="preserve"> §</w:t>
      </w:r>
    </w:p>
    <w:p w14:paraId="205C5FBB" w14:textId="77777777" w:rsidR="00706970" w:rsidRPr="006E551C" w:rsidRDefault="00706970" w:rsidP="00706970">
      <w:pPr>
        <w:pStyle w:val="NormlWeb"/>
        <w:tabs>
          <w:tab w:val="left" w:pos="630"/>
        </w:tabs>
        <w:spacing w:before="0" w:after="0"/>
        <w:jc w:val="center"/>
        <w:rPr>
          <w:b/>
        </w:rPr>
      </w:pPr>
      <w:r w:rsidRPr="006E551C">
        <w:rPr>
          <w:b/>
        </w:rPr>
        <w:t>A külföldi felsőoktatási intézményben féléváthallgatáson részt vevő hallgatókra vonatkozó különleges követelmények</w:t>
      </w:r>
    </w:p>
    <w:p w14:paraId="205C5FBC" w14:textId="77777777" w:rsidR="00706970" w:rsidRDefault="00706970" w:rsidP="00706970">
      <w:pPr>
        <w:pStyle w:val="NormlWeb"/>
        <w:tabs>
          <w:tab w:val="left" w:pos="630"/>
        </w:tabs>
        <w:spacing w:before="0" w:after="0"/>
        <w:jc w:val="both"/>
      </w:pPr>
    </w:p>
    <w:p w14:paraId="205C5FBD" w14:textId="77777777" w:rsidR="00706970" w:rsidRPr="008D08CB" w:rsidRDefault="00706970" w:rsidP="00706970">
      <w:pPr>
        <w:pStyle w:val="Standard"/>
        <w:numPr>
          <w:ilvl w:val="0"/>
          <w:numId w:val="4"/>
        </w:numPr>
        <w:spacing w:before="60"/>
        <w:ind w:left="567" w:hanging="567"/>
        <w:jc w:val="both"/>
        <w:rPr>
          <w:szCs w:val="24"/>
        </w:rPr>
      </w:pPr>
      <w:r w:rsidRPr="008D08CB">
        <w:rPr>
          <w:szCs w:val="24"/>
        </w:rPr>
        <w:t>A</w:t>
      </w:r>
      <w:r>
        <w:rPr>
          <w:szCs w:val="24"/>
        </w:rPr>
        <w:t xml:space="preserve"> külföldi felsőoktatási intézményben féléváthallgatáson részt vevő hallgatókra az #építő250 ösztöndíj elbírálása szempontjából az alábbi különleges követelmények vonatkoznak</w:t>
      </w:r>
    </w:p>
    <w:p w14:paraId="205C5FBE" w14:textId="77777777" w:rsidR="00706970" w:rsidRPr="00411CCE" w:rsidRDefault="00706970" w:rsidP="00706970">
      <w:pPr>
        <w:pStyle w:val="Standard"/>
        <w:numPr>
          <w:ilvl w:val="1"/>
          <w:numId w:val="6"/>
        </w:numPr>
        <w:spacing w:before="60"/>
        <w:ind w:left="1134" w:hanging="567"/>
        <w:jc w:val="both"/>
        <w:rPr>
          <w:szCs w:val="24"/>
        </w:rPr>
      </w:pPr>
      <w:r w:rsidRPr="00411CCE">
        <w:rPr>
          <w:szCs w:val="24"/>
        </w:rPr>
        <w:t>A féléváthallgatáson részt vevő hallgatók pályázhatnak az #építő250 ösztöndíjra</w:t>
      </w:r>
      <w:r>
        <w:rPr>
          <w:szCs w:val="24"/>
        </w:rPr>
        <w:t xml:space="preserve">. Esetükben az </w:t>
      </w:r>
      <w:r>
        <w:t xml:space="preserve">1. sz. melléklet </w:t>
      </w:r>
      <w:r>
        <w:rPr>
          <w:szCs w:val="24"/>
        </w:rPr>
        <w:t xml:space="preserve">1. § (1) bekezdés d) pontjában előírt kreditkövetelményeket nem kell vizsgálni az ösztöndíj elbírálása során. </w:t>
      </w:r>
      <w:r w:rsidRPr="00411CCE">
        <w:rPr>
          <w:szCs w:val="24"/>
        </w:rPr>
        <w:t>A támogatott időszak ebben az esetben – a mintatantervi félév részletes követelményeitől eltérően – minden esetben 5 hónap.</w:t>
      </w:r>
    </w:p>
    <w:p w14:paraId="205C5FBF" w14:textId="77777777" w:rsidR="00706970" w:rsidRDefault="00706970" w:rsidP="00706970">
      <w:pPr>
        <w:pStyle w:val="Standard"/>
        <w:numPr>
          <w:ilvl w:val="1"/>
          <w:numId w:val="6"/>
        </w:numPr>
        <w:spacing w:before="60"/>
        <w:ind w:left="1134" w:hanging="567"/>
        <w:jc w:val="both"/>
        <w:rPr>
          <w:szCs w:val="24"/>
        </w:rPr>
      </w:pPr>
      <w:r>
        <w:rPr>
          <w:szCs w:val="24"/>
        </w:rPr>
        <w:t xml:space="preserve">A Karon folytatott tanulmányok féléváthallgatást követő első aktív félévében a külföldi egyetemen teljesített legalább 15 kreditpontnyi tantárgy kreditekkel súlyozott tanulmányi átlagát vesszük figyelembe az ösztöndíj odaítélésekor. A féléváthallgatást követő első aktív félévben a támogatott időszak – a mintatantervi félév részletes követelményeitől eltérően – minden esetben 5 hónap. </w:t>
      </w:r>
    </w:p>
    <w:p w14:paraId="205C5FC0" w14:textId="77777777" w:rsidR="00706970" w:rsidRPr="006E551C" w:rsidRDefault="00706970" w:rsidP="00706970">
      <w:pPr>
        <w:pStyle w:val="Standard"/>
        <w:numPr>
          <w:ilvl w:val="1"/>
          <w:numId w:val="6"/>
        </w:numPr>
        <w:spacing w:before="60"/>
        <w:ind w:left="1134" w:hanging="567"/>
        <w:jc w:val="both"/>
        <w:rPr>
          <w:szCs w:val="24"/>
        </w:rPr>
      </w:pPr>
      <w:r>
        <w:rPr>
          <w:szCs w:val="24"/>
        </w:rPr>
        <w:t xml:space="preserve">A Karon folytatott tanulmányok féléváthallgatást követő második aktív félévében a külföldi egyetemen teljesített legalább 15 kreditpontnyi tantárgy kreditekkel súlyozott tanulmányi átlagát vesszük figyelembe az ösztöndíj odaítélésekor. A féléváthallgatást követő második aktív félévben a támogatott időszak </w:t>
      </w:r>
      <w:r w:rsidRPr="006E551C">
        <w:rPr>
          <w:szCs w:val="24"/>
        </w:rPr>
        <w:t>hossza megegyezik az adott mintatantervi félévre a</w:t>
      </w:r>
      <w:r>
        <w:rPr>
          <w:szCs w:val="24"/>
        </w:rPr>
        <w:t xml:space="preserve">z </w:t>
      </w:r>
      <w:r>
        <w:t>1. sz. melléklet</w:t>
      </w:r>
      <w:r w:rsidRPr="006E551C">
        <w:rPr>
          <w:szCs w:val="24"/>
        </w:rPr>
        <w:t xml:space="preserve"> </w:t>
      </w:r>
      <w:r>
        <w:rPr>
          <w:szCs w:val="24"/>
        </w:rPr>
        <w:t xml:space="preserve">2. § </w:t>
      </w:r>
      <w:r w:rsidRPr="006E551C">
        <w:rPr>
          <w:szCs w:val="24"/>
        </w:rPr>
        <w:t>(2)</w:t>
      </w:r>
      <w:r>
        <w:rPr>
          <w:szCs w:val="24"/>
        </w:rPr>
        <w:t xml:space="preserve"> </w:t>
      </w:r>
      <w:r w:rsidRPr="006E551C">
        <w:rPr>
          <w:szCs w:val="24"/>
        </w:rPr>
        <w:t>-</w:t>
      </w:r>
      <w:r>
        <w:rPr>
          <w:szCs w:val="24"/>
        </w:rPr>
        <w:t xml:space="preserve"> </w:t>
      </w:r>
      <w:r w:rsidRPr="006E551C">
        <w:rPr>
          <w:szCs w:val="24"/>
        </w:rPr>
        <w:t>(2</w:t>
      </w:r>
      <w:r>
        <w:rPr>
          <w:szCs w:val="24"/>
        </w:rPr>
        <w:t>8</w:t>
      </w:r>
      <w:r w:rsidRPr="006E551C">
        <w:rPr>
          <w:szCs w:val="24"/>
        </w:rPr>
        <w:t xml:space="preserve">) </w:t>
      </w:r>
      <w:r>
        <w:rPr>
          <w:szCs w:val="24"/>
        </w:rPr>
        <w:t xml:space="preserve">bekezdéseiben </w:t>
      </w:r>
      <w:r w:rsidRPr="006E551C">
        <w:rPr>
          <w:szCs w:val="24"/>
        </w:rPr>
        <w:t xml:space="preserve">megadott időtartamokkal. </w:t>
      </w:r>
    </w:p>
    <w:p w14:paraId="205C5FC1" w14:textId="77777777" w:rsidR="00706970" w:rsidRPr="00D44B35" w:rsidRDefault="00706970" w:rsidP="00706970">
      <w:pPr>
        <w:pStyle w:val="Standard"/>
        <w:numPr>
          <w:ilvl w:val="1"/>
          <w:numId w:val="6"/>
        </w:numPr>
        <w:spacing w:before="60"/>
        <w:ind w:left="1134" w:hanging="567"/>
        <w:jc w:val="both"/>
        <w:rPr>
          <w:szCs w:val="24"/>
        </w:rPr>
      </w:pPr>
      <w:r>
        <w:rPr>
          <w:szCs w:val="24"/>
        </w:rPr>
        <w:t xml:space="preserve">A féléváthallgatáson részt vevő hallgatók az </w:t>
      </w:r>
      <w:r>
        <w:t xml:space="preserve">1. sz. melléklet </w:t>
      </w:r>
      <w:r>
        <w:rPr>
          <w:szCs w:val="24"/>
        </w:rPr>
        <w:t>1. § (1) bekezdés b) és c) pontjában szereplő feltételek teljesítésére az alapképzés befejezéséig két szemeszter haladékot kapnak. Azaz az alapképzésen eltöltött aktív féléveiknek száma legfeljebb kettővel meghaladhatja a mintatanterv szerinti félév sorszámát.</w:t>
      </w:r>
    </w:p>
    <w:p w14:paraId="205C5FC2" w14:textId="77777777" w:rsidR="00706970" w:rsidRDefault="00706970" w:rsidP="00706970">
      <w:pPr>
        <w:rPr>
          <w:szCs w:val="24"/>
        </w:rPr>
      </w:pPr>
    </w:p>
    <w:sectPr w:rsidR="00706970" w:rsidSect="00EE029D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92D76" w14:textId="77777777" w:rsidR="00BA4D40" w:rsidRDefault="00BA4D40">
      <w:pPr>
        <w:spacing w:before="0"/>
      </w:pPr>
      <w:r>
        <w:separator/>
      </w:r>
    </w:p>
  </w:endnote>
  <w:endnote w:type="continuationSeparator" w:id="0">
    <w:p w14:paraId="74A0A3E8" w14:textId="77777777" w:rsidR="00BA4D40" w:rsidRDefault="00BA4D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5FC7" w14:textId="38FE2A15" w:rsidR="00D80453" w:rsidRPr="005A5D49" w:rsidRDefault="00706970">
    <w:pPr>
      <w:pStyle w:val="llb"/>
      <w:jc w:val="center"/>
      <w:rPr>
        <w:sz w:val="24"/>
        <w:szCs w:val="24"/>
      </w:rPr>
    </w:pPr>
    <w:r w:rsidRPr="005A5D49">
      <w:rPr>
        <w:sz w:val="24"/>
        <w:szCs w:val="24"/>
      </w:rPr>
      <w:fldChar w:fldCharType="begin"/>
    </w:r>
    <w:r w:rsidRPr="005A5D49">
      <w:rPr>
        <w:sz w:val="24"/>
        <w:szCs w:val="24"/>
      </w:rPr>
      <w:instrText>PAGE   \* MERGEFORMAT</w:instrText>
    </w:r>
    <w:r w:rsidRPr="005A5D49">
      <w:rPr>
        <w:sz w:val="24"/>
        <w:szCs w:val="24"/>
      </w:rPr>
      <w:fldChar w:fldCharType="separate"/>
    </w:r>
    <w:r w:rsidR="005A5D49" w:rsidRPr="005A5D49">
      <w:rPr>
        <w:sz w:val="24"/>
        <w:szCs w:val="24"/>
        <w:lang w:val="hu-HU"/>
      </w:rPr>
      <w:t>3</w:t>
    </w:r>
    <w:r w:rsidRPr="005A5D49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5FD2" w14:textId="77777777" w:rsidR="00D80453" w:rsidRPr="00E9747B" w:rsidRDefault="00D80453" w:rsidP="00E9747B">
    <w:pPr>
      <w:widowControl w:val="0"/>
      <w:spacing w:before="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1FF5" w14:textId="77777777" w:rsidR="00BA4D40" w:rsidRDefault="00BA4D40">
      <w:pPr>
        <w:spacing w:before="0"/>
      </w:pPr>
      <w:r>
        <w:separator/>
      </w:r>
    </w:p>
  </w:footnote>
  <w:footnote w:type="continuationSeparator" w:id="0">
    <w:p w14:paraId="7F66A242" w14:textId="77777777" w:rsidR="00BA4D40" w:rsidRDefault="00BA4D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5FC9" w14:textId="158FC44A" w:rsidR="00D80453" w:rsidRDefault="00D8045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0E5"/>
    <w:multiLevelType w:val="multilevel"/>
    <w:tmpl w:val="56FEC550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FF30F84"/>
    <w:multiLevelType w:val="multilevel"/>
    <w:tmpl w:val="FEC8C3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338789B"/>
    <w:multiLevelType w:val="hybridMultilevel"/>
    <w:tmpl w:val="369A3530"/>
    <w:lvl w:ilvl="0" w:tplc="D52A3E88">
      <w:start w:val="600"/>
      <w:numFmt w:val="lowerRoman"/>
      <w:lvlText w:val="%1)"/>
      <w:lvlJc w:val="left"/>
      <w:pPr>
        <w:ind w:left="257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8802CE2"/>
    <w:multiLevelType w:val="hybridMultilevel"/>
    <w:tmpl w:val="A8C6351C"/>
    <w:lvl w:ilvl="0" w:tplc="A7C47FAE">
      <w:start w:val="27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2D756E7"/>
    <w:multiLevelType w:val="multilevel"/>
    <w:tmpl w:val="6AF2292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7942092"/>
    <w:multiLevelType w:val="multilevel"/>
    <w:tmpl w:val="539E26F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6412267"/>
    <w:multiLevelType w:val="multilevel"/>
    <w:tmpl w:val="C7EC55B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46A57DAE"/>
    <w:multiLevelType w:val="hybridMultilevel"/>
    <w:tmpl w:val="AE78C094"/>
    <w:lvl w:ilvl="0" w:tplc="B20C2974">
      <w:start w:val="2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9872CDAA">
      <w:start w:val="1"/>
      <w:numFmt w:val="lowerLetter"/>
      <w:lvlText w:val="%2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EB42850"/>
    <w:multiLevelType w:val="multilevel"/>
    <w:tmpl w:val="7BE8E16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52E43F74"/>
    <w:multiLevelType w:val="hybridMultilevel"/>
    <w:tmpl w:val="AD901D5C"/>
    <w:lvl w:ilvl="0" w:tplc="4FCE19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E26297"/>
    <w:multiLevelType w:val="multilevel"/>
    <w:tmpl w:val="A3DA7E6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5C020E4A"/>
    <w:multiLevelType w:val="hybridMultilevel"/>
    <w:tmpl w:val="2DFA1DD0"/>
    <w:lvl w:ilvl="0" w:tplc="FBFEEB82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666A62D6">
      <w:start w:val="1"/>
      <w:numFmt w:val="lowerLetter"/>
      <w:lvlText w:val="%2)"/>
      <w:lvlJc w:val="left"/>
      <w:pPr>
        <w:ind w:left="2856" w:hanging="360"/>
      </w:pPr>
      <w:rPr>
        <w:rFonts w:ascii="Times New Roman" w:eastAsia="Times New Roman" w:hAnsi="Times New Roman" w:cs="Times New Roman"/>
      </w:rPr>
    </w:lvl>
    <w:lvl w:ilvl="2" w:tplc="38383774">
      <w:start w:val="12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120422E"/>
    <w:multiLevelType w:val="hybridMultilevel"/>
    <w:tmpl w:val="20E8E666"/>
    <w:lvl w:ilvl="0" w:tplc="C6B6DB42">
      <w:start w:val="27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934" w:hanging="360"/>
      </w:pPr>
    </w:lvl>
    <w:lvl w:ilvl="2" w:tplc="040E001B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6DE9608E"/>
    <w:multiLevelType w:val="hybridMultilevel"/>
    <w:tmpl w:val="82625D10"/>
    <w:lvl w:ilvl="0" w:tplc="02C6BC76">
      <w:start w:val="2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34204410">
    <w:abstractNumId w:val="1"/>
  </w:num>
  <w:num w:numId="2" w16cid:durableId="1321277118">
    <w:abstractNumId w:val="10"/>
  </w:num>
  <w:num w:numId="3" w16cid:durableId="1197234381">
    <w:abstractNumId w:val="9"/>
  </w:num>
  <w:num w:numId="4" w16cid:durableId="1049719232">
    <w:abstractNumId w:val="5"/>
  </w:num>
  <w:num w:numId="5" w16cid:durableId="1213661999">
    <w:abstractNumId w:val="4"/>
  </w:num>
  <w:num w:numId="6" w16cid:durableId="954098063">
    <w:abstractNumId w:val="8"/>
  </w:num>
  <w:num w:numId="7" w16cid:durableId="1422948141">
    <w:abstractNumId w:val="6"/>
  </w:num>
  <w:num w:numId="8" w16cid:durableId="1969507438">
    <w:abstractNumId w:val="0"/>
  </w:num>
  <w:num w:numId="9" w16cid:durableId="1857697530">
    <w:abstractNumId w:val="2"/>
  </w:num>
  <w:num w:numId="10" w16cid:durableId="2043507925">
    <w:abstractNumId w:val="12"/>
  </w:num>
  <w:num w:numId="11" w16cid:durableId="963579795">
    <w:abstractNumId w:val="11"/>
  </w:num>
  <w:num w:numId="12" w16cid:durableId="333606804">
    <w:abstractNumId w:val="7"/>
  </w:num>
  <w:num w:numId="13" w16cid:durableId="19205092">
    <w:abstractNumId w:val="13"/>
  </w:num>
  <w:num w:numId="14" w16cid:durableId="94106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70"/>
    <w:rsid w:val="000D414E"/>
    <w:rsid w:val="000F370B"/>
    <w:rsid w:val="00210F82"/>
    <w:rsid w:val="003550B9"/>
    <w:rsid w:val="00506102"/>
    <w:rsid w:val="005A5D49"/>
    <w:rsid w:val="00694B9B"/>
    <w:rsid w:val="006C0BF7"/>
    <w:rsid w:val="00706970"/>
    <w:rsid w:val="007A6341"/>
    <w:rsid w:val="007F4ED7"/>
    <w:rsid w:val="00824CEB"/>
    <w:rsid w:val="00872D56"/>
    <w:rsid w:val="00917963"/>
    <w:rsid w:val="009B0E75"/>
    <w:rsid w:val="009D4D87"/>
    <w:rsid w:val="00AE5FE1"/>
    <w:rsid w:val="00B2782C"/>
    <w:rsid w:val="00BA4D40"/>
    <w:rsid w:val="00BE39CD"/>
    <w:rsid w:val="00CB4302"/>
    <w:rsid w:val="00D751FA"/>
    <w:rsid w:val="00D80453"/>
    <w:rsid w:val="00DF72B5"/>
    <w:rsid w:val="00F40F2D"/>
    <w:rsid w:val="00F410EB"/>
    <w:rsid w:val="00F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C5EE8"/>
  <w15:chartTrackingRefBased/>
  <w15:docId w15:val="{4D92F2F1-73EA-4603-AFD2-52F7BEA1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697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7069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lfejChar">
    <w:name w:val="Élőfej Char"/>
    <w:basedOn w:val="Bekezdsalapbettpusa"/>
    <w:link w:val="lfej"/>
    <w:rsid w:val="00706970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llb">
    <w:name w:val="footer"/>
    <w:link w:val="llbChar"/>
    <w:uiPriority w:val="99"/>
    <w:rsid w:val="007069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706970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Standard">
    <w:name w:val="Standard"/>
    <w:rsid w:val="00706970"/>
    <w:pPr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NormlWeb">
    <w:name w:val="Normal (Web)"/>
    <w:basedOn w:val="Standard"/>
    <w:rsid w:val="00706970"/>
    <w:pPr>
      <w:spacing w:before="280" w:after="280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3138</Words>
  <Characters>21660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Rozsa</dc:creator>
  <cp:keywords/>
  <dc:description/>
  <cp:lastModifiedBy>Dr. Varga Gabriella</cp:lastModifiedBy>
  <cp:revision>5</cp:revision>
  <dcterms:created xsi:type="dcterms:W3CDTF">2023-08-06T16:49:00Z</dcterms:created>
  <dcterms:modified xsi:type="dcterms:W3CDTF">2024-10-28T09:50:00Z</dcterms:modified>
</cp:coreProperties>
</file>