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17" w:rsidRDefault="002E36A1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484617" w:rsidRDefault="00484617">
      <w:pPr>
        <w:pStyle w:val="Standard"/>
        <w:jc w:val="center"/>
      </w:pPr>
    </w:p>
    <w:p w:rsidR="00484617" w:rsidRDefault="002E36A1">
      <w:pPr>
        <w:pStyle w:val="Standard"/>
        <w:jc w:val="center"/>
      </w:pPr>
      <w:r>
        <w:t>20</w:t>
      </w:r>
      <w:r w:rsidR="005C5BB8">
        <w:t>21/22</w:t>
      </w:r>
      <w:r>
        <w:t xml:space="preserve"> őszi félév – 2. támogatási </w:t>
      </w:r>
      <w:r>
        <w:t>időszak</w:t>
      </w:r>
    </w:p>
    <w:p w:rsidR="00484617" w:rsidRDefault="00484617">
      <w:pPr>
        <w:pStyle w:val="Standard"/>
        <w:jc w:val="center"/>
      </w:pPr>
    </w:p>
    <w:p w:rsidR="00484617" w:rsidRDefault="002E36A1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5. Felsőoktatásban összes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:rsidR="00484617" w:rsidRDefault="00484617">
      <w:pPr>
        <w:pStyle w:val="Standard"/>
      </w:pPr>
    </w:p>
    <w:p w:rsidR="00484617" w:rsidRDefault="002E36A1">
      <w:pPr>
        <w:pStyle w:val="Standard"/>
        <w:rPr>
          <w:b/>
          <w:bCs/>
        </w:rPr>
      </w:pPr>
      <w:r>
        <w:rPr>
          <w:b/>
          <w:bCs/>
        </w:rPr>
        <w:t xml:space="preserve">6. Az előző </w:t>
      </w:r>
      <w:proofErr w:type="gramStart"/>
      <w:r>
        <w:rPr>
          <w:b/>
          <w:bCs/>
        </w:rPr>
        <w:t>aktív</w:t>
      </w:r>
      <w:proofErr w:type="gramEnd"/>
      <w:r>
        <w:rPr>
          <w:b/>
          <w:bCs/>
        </w:rPr>
        <w:t xml:space="preserve"> félév végéig mintatanterv szerint teljesíthető </w:t>
      </w:r>
    </w:p>
    <w:p w:rsidR="00484617" w:rsidRDefault="002E36A1">
      <w:pPr>
        <w:pStyle w:val="Standard"/>
      </w:pP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…..………….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7. T</w:t>
      </w:r>
      <w:r>
        <w:rPr>
          <w:b/>
          <w:bCs/>
        </w:rPr>
        <w:t>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:rsidR="00484617" w:rsidRDefault="00484617">
      <w:pPr>
        <w:pStyle w:val="Standard"/>
      </w:pPr>
    </w:p>
    <w:p w:rsidR="00484617" w:rsidRDefault="002E36A1">
      <w:pPr>
        <w:pStyle w:val="Standard"/>
        <w:ind w:firstLine="426"/>
        <w:rPr>
          <w:b/>
        </w:rPr>
      </w:pPr>
      <w:r>
        <w:rPr>
          <w:b/>
        </w:rPr>
        <w:t>1. mintatantervi félévben lévő hallgatók</w:t>
      </w:r>
    </w:p>
    <w:p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Matematika A1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Statika és dinamika alapjai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Geodézia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Építőmérnöki ábrázolás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ED1 és HF1 átlaga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</w:tbl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5C5BB8" w:rsidRDefault="005C5BB8">
      <w:pPr>
        <w:pStyle w:val="Standard"/>
      </w:pPr>
    </w:p>
    <w:p w:rsidR="005C5BB8" w:rsidRDefault="005C5BB8">
      <w:pPr>
        <w:pStyle w:val="Standard"/>
      </w:pPr>
    </w:p>
    <w:p w:rsidR="005C5BB8" w:rsidRDefault="005C5BB8">
      <w:pPr>
        <w:pStyle w:val="Standard"/>
      </w:pPr>
    </w:p>
    <w:p w:rsidR="00484617" w:rsidRDefault="002E36A1">
      <w:pPr>
        <w:pStyle w:val="Standard"/>
        <w:ind w:left="360"/>
        <w:rPr>
          <w:b/>
        </w:rPr>
      </w:pPr>
      <w:r>
        <w:rPr>
          <w:b/>
        </w:rPr>
        <w:lastRenderedPageBreak/>
        <w:t xml:space="preserve">3. mintatantervi félévben </w:t>
      </w:r>
      <w:r>
        <w:rPr>
          <w:b/>
        </w:rPr>
        <w:t>lévő hallgatók</w:t>
      </w:r>
    </w:p>
    <w:p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Tartószerkezetek méretezésének alapjai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Talajmechanika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Tartók statikája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1. </w:t>
            </w:r>
            <w:r>
              <w:t>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Közművek I.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1-3 ED összesített eredménye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Vasúti pályák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</w:tbl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2E36A1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:rsidR="00484617" w:rsidRDefault="00484617">
      <w:pPr>
        <w:pStyle w:val="Standard"/>
        <w:ind w:left="720"/>
      </w:pPr>
    </w:p>
    <w:p w:rsidR="00484617" w:rsidRDefault="002E36A1">
      <w:pPr>
        <w:pStyle w:val="Standard"/>
        <w:ind w:left="720"/>
        <w:rPr>
          <w:u w:val="single"/>
        </w:rPr>
      </w:pPr>
      <w:proofErr w:type="gramStart"/>
      <w:r>
        <w:rPr>
          <w:u w:val="single"/>
        </w:rPr>
        <w:t>szerkezet-építőmérnöki</w:t>
      </w:r>
      <w:proofErr w:type="gramEnd"/>
      <w:r>
        <w:rPr>
          <w:u w:val="single"/>
        </w:rPr>
        <w:t xml:space="preserve"> ágazaton</w:t>
      </w:r>
    </w:p>
    <w:p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Vasbeton és falszerkezetek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Acél- és öszvérszerkezetek</w:t>
            </w:r>
            <w:r>
              <w:rPr>
                <w:rStyle w:val="Lbjegyzet-hivatkozs"/>
              </w:rPr>
              <w:footnoteReference w:id="14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Építőanyagok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Magasépítés II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</w:tbl>
    <w:p w:rsidR="00484617" w:rsidRDefault="00484617">
      <w:pPr>
        <w:pStyle w:val="Standard"/>
      </w:pPr>
    </w:p>
    <w:p w:rsidR="005C5BB8" w:rsidRDefault="005C5BB8">
      <w:pPr>
        <w:pStyle w:val="Standard"/>
      </w:pPr>
    </w:p>
    <w:p w:rsidR="00484617" w:rsidRDefault="002E36A1">
      <w:pPr>
        <w:pStyle w:val="Standard"/>
        <w:ind w:left="720"/>
        <w:rPr>
          <w:u w:val="single"/>
        </w:rPr>
      </w:pPr>
      <w:proofErr w:type="gramStart"/>
      <w:r>
        <w:rPr>
          <w:u w:val="single"/>
        </w:rPr>
        <w:lastRenderedPageBreak/>
        <w:t>infrastruktúra-építőmérnöki</w:t>
      </w:r>
      <w:proofErr w:type="gramEnd"/>
      <w:r>
        <w:rPr>
          <w:u w:val="single"/>
        </w:rPr>
        <w:t xml:space="preserve"> ágazaton</w:t>
      </w:r>
    </w:p>
    <w:p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5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16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7"/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Közlekedés-tervezés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Hidrológia II: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Közművek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1-4. ED </w:t>
            </w: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Vízminőség-szabályozás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1-3 ED </w:t>
            </w: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Közlekedési létesítmények pályaszerkezetei</w:t>
            </w:r>
            <w:r>
              <w:rPr>
                <w:rStyle w:val="Lbjegyzet-hivatkozs"/>
              </w:rPr>
              <w:footnoteReference w:id="18"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ind w:left="720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</w:tbl>
    <w:p w:rsidR="00484617" w:rsidRDefault="00484617">
      <w:pPr>
        <w:pStyle w:val="Standard"/>
      </w:pPr>
    </w:p>
    <w:p w:rsidR="00484617" w:rsidRDefault="002E36A1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:rsidR="00484617" w:rsidRDefault="00484617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1276"/>
        <w:gridCol w:w="1843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9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20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21"/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Alapozás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1. </w:t>
            </w:r>
            <w:r>
              <w:t>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Geodéziai alaphálózatok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Mérnökgeodézia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 xml:space="preserve">Fotogrammetria és </w:t>
            </w:r>
            <w:proofErr w:type="spellStart"/>
            <w:r>
              <w:t>lézerszkennelés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2E36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2E36A1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  <w:jc w:val="center"/>
            </w:pPr>
          </w:p>
        </w:tc>
      </w:tr>
    </w:tbl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5C5BB8" w:rsidRDefault="005C5BB8">
      <w:pPr>
        <w:suppressAutoHyphens w:val="0"/>
      </w:pPr>
      <w:r>
        <w:br w:type="page"/>
      </w:r>
    </w:p>
    <w:p w:rsidR="00484617" w:rsidRDefault="002E36A1">
      <w:pPr>
        <w:pStyle w:val="Standard"/>
      </w:pPr>
      <w:r>
        <w:rPr>
          <w:b/>
          <w:bCs/>
        </w:rPr>
        <w:lastRenderedPageBreak/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:rsidR="00484617" w:rsidRDefault="002E36A1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22"/>
      </w:r>
      <w:r>
        <w:t xml:space="preserve"> / nem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23"/>
      </w:r>
      <w:r>
        <w:rPr>
          <w:b/>
          <w:bCs/>
        </w:rPr>
        <w:t>:</w:t>
      </w:r>
    </w:p>
    <w:p w:rsidR="00484617" w:rsidRDefault="00484617">
      <w:pPr>
        <w:pStyle w:val="Standard"/>
      </w:pPr>
    </w:p>
    <w:p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484617" w:rsidRDefault="002E36A1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 xml:space="preserve">10. Építőmérnök </w:t>
      </w:r>
      <w:proofErr w:type="gramStart"/>
      <w:r>
        <w:rPr>
          <w:b/>
          <w:bCs/>
        </w:rPr>
        <w:t>perspektíva</w:t>
      </w:r>
      <w:proofErr w:type="gramEnd"/>
      <w:r>
        <w:rPr>
          <w:b/>
          <w:bCs/>
        </w:rPr>
        <w:t xml:space="preserve"> tárgyak teljesítése</w:t>
      </w:r>
      <w:r>
        <w:rPr>
          <w:rStyle w:val="Lbjegyzet-hivatkozs"/>
          <w:b/>
          <w:bCs/>
        </w:rPr>
        <w:footnoteReference w:id="24"/>
      </w:r>
      <w:r>
        <w:rPr>
          <w:b/>
          <w:bCs/>
        </w:rPr>
        <w:t>:</w:t>
      </w:r>
    </w:p>
    <w:p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</w:tbl>
    <w:p w:rsidR="00484617" w:rsidRDefault="00484617">
      <w:pPr>
        <w:pStyle w:val="Standard"/>
      </w:pPr>
    </w:p>
    <w:p w:rsidR="00484617" w:rsidRDefault="002E36A1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25"/>
      </w:r>
      <w:r>
        <w:rPr>
          <w:b/>
          <w:bCs/>
        </w:rPr>
        <w:t>:</w:t>
      </w:r>
    </w:p>
    <w:p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</w:tbl>
    <w:p w:rsidR="00484617" w:rsidRDefault="00484617">
      <w:pPr>
        <w:pStyle w:val="Standard"/>
        <w:rPr>
          <w:b/>
          <w:bCs/>
        </w:rPr>
      </w:pPr>
    </w:p>
    <w:p w:rsidR="00484617" w:rsidRDefault="002E36A1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6"/>
      </w: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 xml:space="preserve">Kari TDK </w:t>
            </w:r>
            <w:proofErr w:type="gramStart"/>
            <w:r>
              <w:t>konferencia</w:t>
            </w:r>
            <w:proofErr w:type="gramEnd"/>
            <w:r>
              <w:t xml:space="preserve"> éve</w:t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</w:tbl>
    <w:p w:rsidR="00484617" w:rsidRDefault="00484617">
      <w:pPr>
        <w:pStyle w:val="Standard"/>
      </w:pPr>
    </w:p>
    <w:p w:rsidR="005C5BB8" w:rsidRDefault="005C5BB8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484617" w:rsidRDefault="002E36A1">
      <w:pPr>
        <w:pStyle w:val="Standard"/>
      </w:pPr>
      <w:r>
        <w:rPr>
          <w:b/>
          <w:bCs/>
        </w:rPr>
        <w:lastRenderedPageBreak/>
        <w:t>13. Nyelvismeret</w:t>
      </w:r>
      <w:r>
        <w:rPr>
          <w:rStyle w:val="Lbjegyzet-hivatkozs"/>
          <w:b/>
          <w:bCs/>
        </w:rPr>
        <w:footnoteReference w:id="27"/>
      </w:r>
    </w:p>
    <w:p w:rsidR="00484617" w:rsidRDefault="00484617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48461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84617" w:rsidRDefault="002E36A1">
            <w:pPr>
              <w:pStyle w:val="TableContents"/>
              <w:jc w:val="center"/>
            </w:pPr>
            <w:r>
              <w:t>Bizonyítvány</w:t>
            </w:r>
          </w:p>
          <w:p w:rsidR="00484617" w:rsidRDefault="002E36A1">
            <w:pPr>
              <w:pStyle w:val="TableContents"/>
              <w:jc w:val="center"/>
            </w:pPr>
            <w:r>
              <w:t>kelte / száma</w:t>
            </w: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  <w:tr w:rsidR="0048461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17" w:rsidRDefault="00484617">
            <w:pPr>
              <w:pStyle w:val="TableContents"/>
            </w:pPr>
          </w:p>
        </w:tc>
      </w:tr>
    </w:tbl>
    <w:p w:rsidR="00484617" w:rsidRDefault="00484617">
      <w:pPr>
        <w:pStyle w:val="Standard"/>
        <w:rPr>
          <w:b/>
          <w:bCs/>
        </w:rPr>
      </w:pPr>
    </w:p>
    <w:p w:rsidR="00484617" w:rsidRDefault="002E36A1">
      <w:pPr>
        <w:pStyle w:val="Standard"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>Nyilatkozatok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 xml:space="preserve">Nyilatkozom, hogy a </w:t>
      </w:r>
      <w:r w:rsidR="005C5BB8">
        <w:t>2021/22.</w:t>
      </w:r>
      <w:r>
        <w:t xml:space="preserve"> tanév őszi félévében </w:t>
      </w:r>
      <w:proofErr w:type="gramStart"/>
      <w:r>
        <w:t>aktív</w:t>
      </w:r>
      <w:proofErr w:type="gramEnd"/>
      <w:r>
        <w:t xml:space="preserve"> tanulmányi féléven vagyok;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>Nyilatkozom, hogy a mintatanterv szerinti tárgyakból legalább 20 kreditpontnyi tárgyat a megpályázott időszakban felvettem;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 xml:space="preserve">Nyilatkozom, hogy nem részesülök </w:t>
      </w:r>
      <w:r>
        <w:t>sem a Nemzeti Felsőoktatási Ösztöndíjban sem az Új Nemzeti Kiválósági Program ösztöndíjában;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>Nyilatkozom, hogy a pályázati űrlapban megadott adatok helyesek.</w:t>
      </w: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 xml:space="preserve">Tudomásul veszem, hogy amennyiben az űrlapban megadott adatok valótlannak bizonyulnak, az ÉMK a </w:t>
      </w:r>
      <w:r>
        <w:t xml:space="preserve">pályázatot </w:t>
      </w:r>
      <w:proofErr w:type="gramStart"/>
      <w:r>
        <w:t>automatikusan</w:t>
      </w:r>
      <w:proofErr w:type="gramEnd"/>
      <w:r>
        <w:t xml:space="preserve">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</w:t>
      </w:r>
      <w:r>
        <w:t>gyúttal a pályázó kizárását vonja maga után az #építő250 ösztöndíjprogramból a teljes hátralévő képzési időre vonatkozóan.</w:t>
      </w: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2E36A1">
      <w:pPr>
        <w:pStyle w:val="Standard"/>
      </w:pPr>
      <w:r>
        <w:t>Budapest, 20</w:t>
      </w:r>
      <w:r w:rsidR="005C5BB8">
        <w:t>21</w:t>
      </w:r>
      <w:bookmarkStart w:id="0" w:name="_GoBack"/>
      <w:bookmarkEnd w:id="0"/>
      <w:r>
        <w:t xml:space="preserve">. </w:t>
      </w:r>
      <w:proofErr w:type="gramStart"/>
      <w:r>
        <w:t>…</w:t>
      </w:r>
      <w:proofErr w:type="gramEnd"/>
      <w:r>
        <w:t>………………………..</w:t>
      </w: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484617">
      <w:pPr>
        <w:pStyle w:val="Standard"/>
      </w:pPr>
    </w:p>
    <w:p w:rsidR="00484617" w:rsidRDefault="002E36A1">
      <w:pPr>
        <w:pStyle w:val="Standard"/>
        <w:ind w:left="4254"/>
        <w:jc w:val="center"/>
      </w:pPr>
      <w:r>
        <w:t>……………………………………</w:t>
      </w:r>
    </w:p>
    <w:p w:rsidR="00484617" w:rsidRDefault="002E36A1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:rsidR="00484617" w:rsidRDefault="00484617">
      <w:pPr>
        <w:pStyle w:val="Standard"/>
      </w:pPr>
    </w:p>
    <w:sectPr w:rsidR="004846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A1" w:rsidRDefault="002E36A1">
      <w:r>
        <w:separator/>
      </w:r>
    </w:p>
  </w:endnote>
  <w:endnote w:type="continuationSeparator" w:id="0">
    <w:p w:rsidR="002E36A1" w:rsidRDefault="002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A1" w:rsidRDefault="002E36A1">
      <w:r>
        <w:rPr>
          <w:color w:val="000000"/>
        </w:rPr>
        <w:separator/>
      </w:r>
    </w:p>
  </w:footnote>
  <w:footnote w:type="continuationSeparator" w:id="0">
    <w:p w:rsidR="002E36A1" w:rsidRDefault="002E36A1">
      <w:r>
        <w:continuationSeparator/>
      </w:r>
    </w:p>
  </w:footnote>
  <w:footnote w:id="1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</w:t>
      </w:r>
      <w:r>
        <w:rPr>
          <w:b/>
          <w:bCs/>
        </w:rPr>
        <w:t xml:space="preserve"> képzésén</w:t>
      </w:r>
      <w:r>
        <w:t xml:space="preserve"> eltöltött </w:t>
      </w:r>
      <w:proofErr w:type="gramStart"/>
      <w:r>
        <w:t>aktív</w:t>
      </w:r>
      <w:proofErr w:type="gramEnd"/>
      <w:r>
        <w:t xml:space="preserve"> féléveinek az összege.</w:t>
      </w:r>
    </w:p>
  </w:footnote>
  <w:footnote w:id="3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Dékáni Utasítás szerint. </w:t>
      </w:r>
      <w:r>
        <w:rPr>
          <w:b/>
        </w:rPr>
        <w:t>Figyelem</w:t>
      </w:r>
      <w:r>
        <w:t xml:space="preserve">: Érvényesen csak az pályázhat, aki minden, </w:t>
      </w:r>
      <w:proofErr w:type="gramStart"/>
      <w:r>
        <w:t>aktuális</w:t>
      </w:r>
      <w:proofErr w:type="gramEnd"/>
      <w:r>
        <w:t xml:space="preserve"> mintatantervi félévének megfelelő mérföldkő </w:t>
      </w:r>
      <w:r>
        <w:t>teljesítményértékelését ebben a félévben vagy korábban teljesítette. Digitális kitöltés esetén a felesleges táblázat törölhető!</w:t>
      </w:r>
    </w:p>
  </w:footnote>
  <w:footnote w:id="4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</w:t>
      </w:r>
      <w:r>
        <w:t>pontjában elért eredmények vehetők figyelembe. Pótláson elért eredmények még abban az esetben sem, ha valaki az első zárthelyi alkalmon nem vett részt.</w:t>
      </w:r>
    </w:p>
  </w:footnote>
  <w:footnote w:id="5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</w:t>
      </w:r>
      <w:r>
        <w:t>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6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</w:t>
      </w:r>
      <w:r>
        <w:t>adja meg a tanulmányi félévet (tanév/őszi/tavaszi félév)!</w:t>
      </w:r>
    </w:p>
  </w:footnote>
  <w:footnote w:id="7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meghatározni a százalékos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</w:t>
      </w:r>
      <w:r>
        <w:t>minősül.</w:t>
      </w:r>
    </w:p>
  </w:footnote>
  <w:footnote w:id="9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0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</w:t>
      </w:r>
      <w:r>
        <w:t>szervezett időpontjában elért eredmények vehetők figyelembe. Pótláson elért eredmények még abban az esetben sem, ha valaki az első zárthelyi alkalmon nem vett részt.</w:t>
      </w:r>
    </w:p>
  </w:footnote>
  <w:footnote w:id="11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</w:t>
      </w:r>
      <w:r>
        <w:t>mjegyből az alábbi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12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</w:t>
      </w:r>
      <w:r>
        <w:t xml:space="preserve"> akkor itt adja meg a félév számát!</w:t>
      </w:r>
    </w:p>
  </w:footnote>
  <w:footnote w:id="13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Gyakorlati és elméleti rész együttesen veendő figyelembe.</w:t>
      </w:r>
    </w:p>
  </w:footnote>
  <w:footnote w:id="14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Mind a példát és a tesztet eredményesen teljesíteni </w:t>
      </w:r>
      <w:r>
        <w:t>kell.</w:t>
      </w:r>
    </w:p>
  </w:footnote>
  <w:footnote w:id="15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</w:t>
      </w:r>
      <w:r>
        <w:t>eredmények vehetők figyelembe. Pótláson elért eredmények még abban az esetben sem, ha valaki az első zárthelyi alkalmon nem vett részt.</w:t>
      </w:r>
    </w:p>
  </w:footnote>
  <w:footnote w:id="16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</w:t>
      </w:r>
      <w:r>
        <w:t>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17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</w:t>
      </w:r>
      <w:r>
        <w:t>számát!</w:t>
      </w:r>
    </w:p>
  </w:footnote>
  <w:footnote w:id="18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Mind az útépítéssel és a </w:t>
      </w:r>
      <w:r>
        <w:t>vasútépítéssel kapcsolatos részt teljesíteni kell külön-külön is.</w:t>
      </w:r>
    </w:p>
  </w:footnote>
  <w:footnote w:id="19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</w:t>
      </w:r>
      <w:r>
        <w:t>figyelembe. Pótláson elért eredmények még abban az esetben sem, ha valaki az első zárthelyi alkalmon nem vett részt.</w:t>
      </w:r>
    </w:p>
  </w:footnote>
  <w:footnote w:id="20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</w:t>
      </w:r>
      <w:r>
        <w:t>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21">
    <w:p w:rsidR="00484617" w:rsidRDefault="002E36A1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22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23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>A negyedik mintatantervi félévtől követelmén</w:t>
      </w:r>
      <w:r>
        <w:t>y legalább az egyik teljesítése. A 2018/19 tanév őszi félévében benyújtott pályázatoknál e feltétel teljesítésétől eltekintünk.</w:t>
      </w:r>
    </w:p>
  </w:footnote>
  <w:footnote w:id="24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 xml:space="preserve">Az ötödik félévtől legalább egy, a hetedik félévtől legalább kettő tárgyat kell teljesíteni az „Építőmérnöki </w:t>
      </w:r>
      <w:proofErr w:type="gramStart"/>
      <w:r>
        <w:t>perspektíva</w:t>
      </w:r>
      <w:proofErr w:type="gramEnd"/>
      <w:r>
        <w:t>” tárgycsoportból. A 2018/19 tan</w:t>
      </w:r>
      <w:r>
        <w:t>év őszi félévében benyújtott pályázatoknál e feltétel teljesítésétől eltekintünk.</w:t>
      </w:r>
    </w:p>
  </w:footnote>
  <w:footnote w:id="25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</w:t>
      </w:r>
      <w:r>
        <w:t>tárgycsoportból. A 2018/19 tanév őszi félévében benyújtott pályázatoknál e feltétel teljesítésétől eltekintünk.</w:t>
      </w:r>
    </w:p>
  </w:footnote>
  <w:footnote w:id="26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7">
    <w:p w:rsidR="00484617" w:rsidRDefault="002E36A1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3E37"/>
    <w:multiLevelType w:val="multilevel"/>
    <w:tmpl w:val="20386C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4617"/>
    <w:rsid w:val="002E36A1"/>
    <w:rsid w:val="00484617"/>
    <w:rsid w:val="005C5BB8"/>
    <w:rsid w:val="00624232"/>
    <w:rsid w:val="00F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FA2"/>
  <w15:docId w15:val="{75FBD0B7-3DBA-4C9E-A405-3AB9963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Dr. Farkas-Karay Gyöngyi</cp:lastModifiedBy>
  <cp:revision>2</cp:revision>
  <dcterms:created xsi:type="dcterms:W3CDTF">2021-11-16T19:15:00Z</dcterms:created>
  <dcterms:modified xsi:type="dcterms:W3CDTF">2021-11-16T19:15:00Z</dcterms:modified>
</cp:coreProperties>
</file>