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03E4D8" w14:textId="77777777" w:rsidR="00253BC0" w:rsidRPr="003C2CE9" w:rsidRDefault="00253BC0" w:rsidP="00253BC0">
      <w:pPr>
        <w:spacing w:line="240" w:lineRule="auto"/>
        <w:jc w:val="center"/>
        <w:rPr>
          <w:rFonts w:eastAsia="Times New Roman"/>
          <w:sz w:val="32"/>
          <w:szCs w:val="32"/>
          <w:lang w:val="en-GB" w:eastAsia="hu-HU"/>
        </w:rPr>
      </w:pPr>
    </w:p>
    <w:p w14:paraId="376F0E55" w14:textId="77777777" w:rsidR="00253BC0" w:rsidRPr="003C2CE9" w:rsidRDefault="00630663" w:rsidP="00253BC0">
      <w:pPr>
        <w:spacing w:line="240" w:lineRule="auto"/>
        <w:jc w:val="center"/>
        <w:rPr>
          <w:rFonts w:eastAsia="Times New Roman"/>
          <w:sz w:val="32"/>
          <w:szCs w:val="32"/>
          <w:lang w:val="en-GB" w:eastAsia="hu-HU"/>
        </w:rPr>
      </w:pPr>
      <w:r>
        <w:rPr>
          <w:rFonts w:eastAsia="Times New Roman"/>
          <w:sz w:val="32"/>
          <w:szCs w:val="32"/>
          <w:lang w:val="en-GB" w:eastAsia="hu-HU"/>
        </w:rPr>
        <w:pict w14:anchorId="5FFCF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253.5pt">
            <v:imagedata r:id="rId6" o:title="BME_emblema_500px_rgb_EPITO_KAR_pozitiv"/>
          </v:shape>
        </w:pict>
      </w:r>
    </w:p>
    <w:p w14:paraId="3A85A0E1" w14:textId="77777777" w:rsidR="00253BC0" w:rsidRPr="003C2CE9" w:rsidRDefault="00253BC0" w:rsidP="00253BC0">
      <w:pPr>
        <w:spacing w:line="240" w:lineRule="auto"/>
        <w:jc w:val="center"/>
        <w:rPr>
          <w:rFonts w:eastAsia="Times New Roman"/>
          <w:sz w:val="32"/>
          <w:szCs w:val="32"/>
          <w:lang w:val="en-GB" w:eastAsia="hu-HU"/>
        </w:rPr>
      </w:pPr>
    </w:p>
    <w:p w14:paraId="3379B4F3" w14:textId="77777777" w:rsidR="00253BC0" w:rsidRPr="003C2CE9" w:rsidRDefault="00253BC0" w:rsidP="00253BC0">
      <w:pPr>
        <w:spacing w:line="240" w:lineRule="auto"/>
        <w:jc w:val="center"/>
        <w:rPr>
          <w:rFonts w:eastAsia="Times New Roman"/>
          <w:sz w:val="32"/>
          <w:szCs w:val="32"/>
          <w:lang w:val="en-GB" w:eastAsia="hu-HU"/>
        </w:rPr>
      </w:pPr>
    </w:p>
    <w:p w14:paraId="5F1FA69E" w14:textId="77777777" w:rsidR="00253BC0" w:rsidRPr="003C2CE9" w:rsidRDefault="00253BC0" w:rsidP="00253BC0">
      <w:pPr>
        <w:spacing w:line="240" w:lineRule="auto"/>
        <w:jc w:val="center"/>
        <w:rPr>
          <w:rFonts w:eastAsia="Times New Roman"/>
          <w:sz w:val="32"/>
          <w:szCs w:val="32"/>
          <w:lang w:val="en-GB" w:eastAsia="hu-HU"/>
        </w:rPr>
      </w:pPr>
    </w:p>
    <w:p w14:paraId="5C47DB28" w14:textId="6E34CCA3" w:rsidR="00253BC0" w:rsidRPr="003C2CE9" w:rsidRDefault="00253BC0" w:rsidP="00253BC0">
      <w:pPr>
        <w:spacing w:line="240" w:lineRule="auto"/>
        <w:jc w:val="center"/>
        <w:rPr>
          <w:rFonts w:eastAsia="Times New Roman"/>
          <w:sz w:val="32"/>
          <w:szCs w:val="32"/>
          <w:lang w:val="en-GB" w:eastAsia="hu-HU"/>
        </w:rPr>
      </w:pPr>
    </w:p>
    <w:p w14:paraId="7A9B6C7E" w14:textId="77777777" w:rsidR="003C2CE9" w:rsidRPr="003C2CE9" w:rsidRDefault="003C2CE9" w:rsidP="00253BC0">
      <w:pPr>
        <w:spacing w:line="240" w:lineRule="auto"/>
        <w:jc w:val="center"/>
        <w:rPr>
          <w:rFonts w:eastAsia="Times New Roman"/>
          <w:sz w:val="32"/>
          <w:szCs w:val="32"/>
          <w:lang w:val="en-GB" w:eastAsia="hu-HU"/>
        </w:rPr>
      </w:pPr>
    </w:p>
    <w:p w14:paraId="4BAF6C9D" w14:textId="62A1A49B" w:rsidR="00253BC0" w:rsidRPr="003C2CE9" w:rsidRDefault="003C2CE9" w:rsidP="00253BC0">
      <w:pPr>
        <w:spacing w:line="240" w:lineRule="auto"/>
        <w:jc w:val="center"/>
        <w:rPr>
          <w:rFonts w:eastAsia="Times New Roman"/>
          <w:sz w:val="32"/>
          <w:szCs w:val="32"/>
          <w:lang w:val="en-GB" w:eastAsia="hu-HU"/>
        </w:rPr>
      </w:pPr>
      <w:r w:rsidRPr="003C2CE9">
        <w:rPr>
          <w:rFonts w:eastAsia="Times New Roman"/>
          <w:sz w:val="32"/>
          <w:szCs w:val="32"/>
          <w:lang w:val="en-GB" w:eastAsia="hu-HU"/>
        </w:rPr>
        <w:t>Course information of Faculty of Civil Engineering, BME</w:t>
      </w:r>
    </w:p>
    <w:p w14:paraId="63FFCDCF" w14:textId="77777777" w:rsidR="00253BC0" w:rsidRPr="003C2CE9" w:rsidRDefault="00253BC0" w:rsidP="00253BC0">
      <w:pPr>
        <w:spacing w:line="240" w:lineRule="auto"/>
        <w:jc w:val="center"/>
        <w:rPr>
          <w:rFonts w:eastAsia="Times New Roman"/>
          <w:sz w:val="32"/>
          <w:szCs w:val="32"/>
          <w:lang w:val="en-GB" w:eastAsia="hu-HU"/>
        </w:rPr>
      </w:pPr>
    </w:p>
    <w:p w14:paraId="678766A6" w14:textId="757A163B" w:rsidR="00253BC0" w:rsidRPr="003C2CE9" w:rsidRDefault="003C2CE9" w:rsidP="00253BC0">
      <w:pPr>
        <w:spacing w:line="240" w:lineRule="auto"/>
        <w:jc w:val="center"/>
        <w:rPr>
          <w:rFonts w:eastAsia="Times New Roman"/>
          <w:sz w:val="32"/>
          <w:szCs w:val="32"/>
          <w:lang w:val="en-GB" w:eastAsia="hu-HU"/>
        </w:rPr>
      </w:pPr>
      <w:r w:rsidRPr="003C2CE9">
        <w:rPr>
          <w:rFonts w:eastAsia="Times New Roman"/>
          <w:sz w:val="32"/>
          <w:szCs w:val="32"/>
          <w:lang w:val="en-GB" w:eastAsia="hu-HU"/>
        </w:rPr>
        <w:t>Master of Science program in Construction Information Technology Engineering</w:t>
      </w:r>
    </w:p>
    <w:p w14:paraId="5079D016" w14:textId="77777777" w:rsidR="00253BC0" w:rsidRPr="003C2CE9" w:rsidRDefault="00253BC0" w:rsidP="0051562C">
      <w:pPr>
        <w:spacing w:line="240" w:lineRule="auto"/>
        <w:rPr>
          <w:rFonts w:eastAsia="Times New Roman"/>
          <w:sz w:val="24"/>
          <w:szCs w:val="24"/>
          <w:lang w:val="en-GB" w:eastAsia="hu-HU"/>
        </w:rPr>
      </w:pPr>
    </w:p>
    <w:p w14:paraId="6C30B767" w14:textId="77777777" w:rsidR="0051562C" w:rsidRPr="003C2CE9" w:rsidRDefault="0051562C" w:rsidP="0051562C">
      <w:pPr>
        <w:spacing w:line="240" w:lineRule="auto"/>
        <w:rPr>
          <w:rFonts w:eastAsia="Times New Roman"/>
          <w:sz w:val="24"/>
          <w:szCs w:val="24"/>
          <w:lang w:val="en-GB" w:eastAsia="hu-HU"/>
        </w:rPr>
      </w:pPr>
    </w:p>
    <w:p w14:paraId="23F8DB56" w14:textId="77777777" w:rsidR="0051562C" w:rsidRPr="003C2CE9" w:rsidRDefault="0051562C" w:rsidP="0051562C">
      <w:pPr>
        <w:spacing w:line="240" w:lineRule="auto"/>
        <w:rPr>
          <w:rFonts w:eastAsia="Times New Roman"/>
          <w:sz w:val="24"/>
          <w:szCs w:val="24"/>
          <w:lang w:val="en-GB" w:eastAsia="hu-HU"/>
        </w:rPr>
      </w:pPr>
    </w:p>
    <w:p w14:paraId="1D0341E5" w14:textId="77777777" w:rsidR="0051562C" w:rsidRPr="003C2CE9" w:rsidRDefault="0051562C" w:rsidP="0051562C">
      <w:pPr>
        <w:spacing w:line="240" w:lineRule="auto"/>
        <w:rPr>
          <w:rFonts w:eastAsia="Times New Roman"/>
          <w:sz w:val="24"/>
          <w:szCs w:val="24"/>
          <w:lang w:val="en-GB" w:eastAsia="hu-HU"/>
        </w:rPr>
      </w:pPr>
    </w:p>
    <w:p w14:paraId="2103A4E4" w14:textId="77777777" w:rsidR="0051562C" w:rsidRPr="003C2CE9" w:rsidRDefault="0051562C" w:rsidP="0051562C">
      <w:pPr>
        <w:spacing w:line="240" w:lineRule="auto"/>
        <w:rPr>
          <w:rFonts w:eastAsia="Times New Roman"/>
          <w:sz w:val="24"/>
          <w:szCs w:val="24"/>
          <w:lang w:val="en-GB" w:eastAsia="hu-HU"/>
        </w:rPr>
      </w:pPr>
    </w:p>
    <w:p w14:paraId="23D9893C" w14:textId="77777777" w:rsidR="0051562C" w:rsidRPr="003C2CE9" w:rsidRDefault="0051562C" w:rsidP="0051562C">
      <w:pPr>
        <w:spacing w:line="240" w:lineRule="auto"/>
        <w:rPr>
          <w:rFonts w:eastAsia="Times New Roman"/>
          <w:sz w:val="24"/>
          <w:szCs w:val="24"/>
          <w:lang w:val="en-GB" w:eastAsia="hu-HU"/>
        </w:rPr>
      </w:pPr>
    </w:p>
    <w:p w14:paraId="6B72846F" w14:textId="77777777" w:rsidR="0051562C" w:rsidRPr="003C2CE9" w:rsidRDefault="0051562C" w:rsidP="0051562C">
      <w:pPr>
        <w:spacing w:line="240" w:lineRule="auto"/>
        <w:rPr>
          <w:rFonts w:eastAsia="Times New Roman"/>
          <w:sz w:val="24"/>
          <w:szCs w:val="24"/>
          <w:lang w:val="en-GB" w:eastAsia="hu-HU"/>
        </w:rPr>
      </w:pPr>
    </w:p>
    <w:p w14:paraId="234F74A9" w14:textId="77777777" w:rsidR="0051562C" w:rsidRPr="003C2CE9" w:rsidRDefault="0051562C" w:rsidP="0051562C">
      <w:pPr>
        <w:spacing w:line="240" w:lineRule="auto"/>
        <w:rPr>
          <w:rFonts w:eastAsia="Times New Roman"/>
          <w:sz w:val="24"/>
          <w:szCs w:val="24"/>
          <w:lang w:val="en-GB" w:eastAsia="hu-HU"/>
        </w:rPr>
      </w:pPr>
    </w:p>
    <w:p w14:paraId="3A3B453F" w14:textId="77777777" w:rsidR="0051562C" w:rsidRPr="003C2CE9" w:rsidRDefault="0051562C" w:rsidP="0051562C">
      <w:pPr>
        <w:spacing w:line="240" w:lineRule="auto"/>
        <w:rPr>
          <w:rFonts w:eastAsia="Times New Roman"/>
          <w:sz w:val="24"/>
          <w:szCs w:val="24"/>
          <w:lang w:val="en-GB" w:eastAsia="hu-HU"/>
        </w:rPr>
      </w:pPr>
    </w:p>
    <w:p w14:paraId="0EDC512A" w14:textId="77777777" w:rsidR="0051562C" w:rsidRPr="003C2CE9" w:rsidRDefault="0051562C" w:rsidP="0051562C">
      <w:pPr>
        <w:spacing w:line="240" w:lineRule="auto"/>
        <w:rPr>
          <w:rFonts w:eastAsia="Times New Roman"/>
          <w:sz w:val="24"/>
          <w:szCs w:val="24"/>
          <w:lang w:val="en-GB" w:eastAsia="hu-HU"/>
        </w:rPr>
      </w:pPr>
    </w:p>
    <w:p w14:paraId="3522727A" w14:textId="77777777" w:rsidR="0051562C" w:rsidRPr="003C2CE9" w:rsidRDefault="0051562C" w:rsidP="0051562C">
      <w:pPr>
        <w:spacing w:line="240" w:lineRule="auto"/>
        <w:rPr>
          <w:rFonts w:eastAsia="Times New Roman"/>
          <w:sz w:val="24"/>
          <w:szCs w:val="24"/>
          <w:lang w:val="en-GB" w:eastAsia="hu-HU"/>
        </w:rPr>
      </w:pPr>
    </w:p>
    <w:p w14:paraId="058E9155" w14:textId="77777777" w:rsidR="0051562C" w:rsidRPr="003C2CE9" w:rsidRDefault="0051562C" w:rsidP="0051562C">
      <w:pPr>
        <w:spacing w:line="240" w:lineRule="auto"/>
        <w:rPr>
          <w:rFonts w:eastAsia="Times New Roman"/>
          <w:sz w:val="24"/>
          <w:szCs w:val="24"/>
          <w:lang w:val="en-GB" w:eastAsia="hu-HU"/>
        </w:rPr>
      </w:pPr>
    </w:p>
    <w:p w14:paraId="496A29A5" w14:textId="77777777" w:rsidR="006462AF" w:rsidRPr="003C2CE9" w:rsidRDefault="006462AF" w:rsidP="00FA6892">
      <w:pPr>
        <w:rPr>
          <w:rFonts w:ascii="Calibri" w:hAnsi="Calibri" w:cs="Calibri"/>
          <w:sz w:val="24"/>
          <w:szCs w:val="24"/>
          <w:lang w:val="en-GB"/>
        </w:rPr>
      </w:pPr>
    </w:p>
    <w:p w14:paraId="08CC6886" w14:textId="77777777" w:rsidR="00340A00" w:rsidRPr="003C2CE9" w:rsidRDefault="00340A00" w:rsidP="00FA6892">
      <w:pPr>
        <w:rPr>
          <w:rFonts w:ascii="Calibri" w:hAnsi="Calibri" w:cs="Calibri"/>
          <w:sz w:val="24"/>
          <w:szCs w:val="24"/>
          <w:lang w:val="en-GB"/>
        </w:rPr>
      </w:pPr>
    </w:p>
    <w:p w14:paraId="24D29E65" w14:textId="77777777" w:rsidR="00340A00" w:rsidRPr="003C2CE9" w:rsidRDefault="00340A00" w:rsidP="00FA6892">
      <w:pPr>
        <w:rPr>
          <w:rFonts w:ascii="Calibri" w:hAnsi="Calibri" w:cs="Calibri"/>
          <w:sz w:val="24"/>
          <w:szCs w:val="24"/>
          <w:lang w:val="en-GB"/>
        </w:rPr>
      </w:pPr>
    </w:p>
    <w:p w14:paraId="3F1347A2" w14:textId="77777777" w:rsidR="00340A00" w:rsidRPr="003C2CE9" w:rsidRDefault="00340A00" w:rsidP="00FA6892">
      <w:pPr>
        <w:rPr>
          <w:rFonts w:ascii="Calibri" w:hAnsi="Calibri" w:cs="Calibri"/>
          <w:sz w:val="24"/>
          <w:szCs w:val="24"/>
          <w:lang w:val="en-GB"/>
        </w:rPr>
      </w:pPr>
    </w:p>
    <w:p w14:paraId="61AFDB81" w14:textId="77777777" w:rsidR="00340A00" w:rsidRPr="003C2CE9" w:rsidRDefault="00340A00" w:rsidP="00FA6892">
      <w:pPr>
        <w:rPr>
          <w:rFonts w:ascii="Calibri" w:hAnsi="Calibri" w:cs="Calibri"/>
          <w:sz w:val="24"/>
          <w:szCs w:val="24"/>
          <w:lang w:val="en-GB"/>
        </w:rPr>
      </w:pPr>
    </w:p>
    <w:p w14:paraId="3284D2E8" w14:textId="77777777" w:rsidR="00340A00" w:rsidRPr="003C2CE9" w:rsidRDefault="00340A00" w:rsidP="00FA6892">
      <w:pPr>
        <w:rPr>
          <w:rFonts w:ascii="Calibri" w:hAnsi="Calibri" w:cs="Calibri"/>
          <w:sz w:val="24"/>
          <w:szCs w:val="24"/>
          <w:lang w:val="en-GB"/>
        </w:rPr>
      </w:pPr>
    </w:p>
    <w:p w14:paraId="2C9BEF77" w14:textId="77777777" w:rsidR="00340A00" w:rsidRPr="003C2CE9" w:rsidRDefault="00340A00" w:rsidP="00FA6892">
      <w:pPr>
        <w:rPr>
          <w:rFonts w:ascii="Calibri" w:hAnsi="Calibri" w:cs="Calibri"/>
          <w:sz w:val="24"/>
          <w:szCs w:val="24"/>
          <w:lang w:val="en-GB"/>
        </w:rPr>
      </w:pPr>
    </w:p>
    <w:p w14:paraId="0B132389" w14:textId="77777777" w:rsidR="00CA7146" w:rsidRPr="003C2CE9" w:rsidRDefault="00CA7146" w:rsidP="00CA7146">
      <w:pPr>
        <w:rPr>
          <w:rFonts w:ascii="Calibri" w:hAnsi="Calibri" w:cs="Calibri"/>
          <w:sz w:val="24"/>
          <w:szCs w:val="24"/>
          <w:lang w:val="en-GB"/>
        </w:rPr>
      </w:pPr>
      <w:bookmarkStart w:id="0" w:name="_Hlk63101684"/>
      <w:r w:rsidRPr="003C2CE9">
        <w:rPr>
          <w:rFonts w:ascii="Calibri" w:hAnsi="Calibri" w:cs="Calibri"/>
          <w:sz w:val="24"/>
          <w:szCs w:val="24"/>
          <w:lang w:val="en-GB"/>
        </w:rPr>
        <w:t>1. Foreword</w:t>
      </w:r>
    </w:p>
    <w:p w14:paraId="784703E3" w14:textId="77777777" w:rsidR="00CA7146" w:rsidRPr="003C2CE9" w:rsidRDefault="00CA7146" w:rsidP="00CA7146">
      <w:pPr>
        <w:rPr>
          <w:rFonts w:ascii="Calibri" w:hAnsi="Calibri" w:cs="Calibri"/>
          <w:sz w:val="24"/>
          <w:szCs w:val="24"/>
          <w:lang w:val="en-GB"/>
        </w:rPr>
      </w:pPr>
    </w:p>
    <w:p w14:paraId="576D1E1A" w14:textId="77777777" w:rsidR="00CA7146" w:rsidRPr="003C2CE9" w:rsidRDefault="00CA7146" w:rsidP="00CA7146">
      <w:pPr>
        <w:spacing w:line="276" w:lineRule="auto"/>
        <w:jc w:val="both"/>
        <w:rPr>
          <w:rFonts w:ascii="Calibri" w:hAnsi="Calibri" w:cs="Calibri"/>
          <w:sz w:val="24"/>
          <w:szCs w:val="24"/>
          <w:lang w:val="en-GB"/>
        </w:rPr>
      </w:pPr>
      <w:r w:rsidRPr="003C2CE9">
        <w:rPr>
          <w:rFonts w:ascii="Calibri" w:hAnsi="Calibri" w:cs="Calibri"/>
          <w:sz w:val="24"/>
          <w:szCs w:val="24"/>
          <w:lang w:val="en-GB"/>
        </w:rPr>
        <w:t xml:space="preserve">Civil Engineers have been </w:t>
      </w:r>
      <w:r>
        <w:rPr>
          <w:rFonts w:ascii="Calibri" w:hAnsi="Calibri" w:cs="Calibri"/>
          <w:sz w:val="24"/>
          <w:szCs w:val="24"/>
          <w:lang w:val="en-GB"/>
        </w:rPr>
        <w:t>educated</w:t>
      </w:r>
      <w:r w:rsidRPr="003C2CE9">
        <w:rPr>
          <w:rFonts w:ascii="Calibri" w:hAnsi="Calibri" w:cs="Calibri"/>
          <w:sz w:val="24"/>
          <w:szCs w:val="24"/>
          <w:lang w:val="en-GB"/>
        </w:rPr>
        <w:t xml:space="preserve"> at Budapest</w:t>
      </w:r>
      <w:r>
        <w:rPr>
          <w:rFonts w:ascii="Calibri" w:hAnsi="Calibri" w:cs="Calibri"/>
          <w:sz w:val="24"/>
          <w:szCs w:val="24"/>
          <w:lang w:val="en-GB"/>
        </w:rPr>
        <w:t xml:space="preserve"> University of Technology and Economics (and in its predecessor institutions) since 1782.</w:t>
      </w:r>
    </w:p>
    <w:p w14:paraId="1028ACA1" w14:textId="77777777" w:rsidR="00CA7146" w:rsidRPr="003C2CE9" w:rsidRDefault="00CA7146" w:rsidP="00CA7146">
      <w:pPr>
        <w:spacing w:line="276" w:lineRule="auto"/>
        <w:jc w:val="both"/>
        <w:rPr>
          <w:rFonts w:ascii="Calibri" w:hAnsi="Calibri" w:cs="Calibri"/>
          <w:sz w:val="24"/>
          <w:szCs w:val="24"/>
          <w:lang w:val="en-GB"/>
        </w:rPr>
      </w:pPr>
      <w:r>
        <w:rPr>
          <w:rFonts w:ascii="Calibri" w:hAnsi="Calibri" w:cs="Calibri"/>
          <w:sz w:val="24"/>
          <w:szCs w:val="24"/>
          <w:lang w:val="en-GB"/>
        </w:rPr>
        <w:t xml:space="preserve">The engineering education structure, the courses, and the specialization curriculum have changed a lot in the last two and a half centuries. </w:t>
      </w:r>
      <w:r w:rsidRPr="0050796A">
        <w:rPr>
          <w:rFonts w:ascii="Calibri" w:hAnsi="Calibri" w:cs="Calibri"/>
          <w:sz w:val="24"/>
          <w:szCs w:val="24"/>
          <w:lang w:val="en-GB"/>
        </w:rPr>
        <w:t xml:space="preserve">However, it has always been a </w:t>
      </w:r>
      <w:r>
        <w:rPr>
          <w:rFonts w:ascii="Calibri" w:hAnsi="Calibri" w:cs="Calibri"/>
          <w:sz w:val="24"/>
          <w:szCs w:val="24"/>
          <w:lang w:val="en-GB"/>
        </w:rPr>
        <w:t>high priority</w:t>
      </w:r>
      <w:r w:rsidRPr="0050796A">
        <w:rPr>
          <w:rFonts w:ascii="Calibri" w:hAnsi="Calibri" w:cs="Calibri"/>
          <w:sz w:val="24"/>
          <w:szCs w:val="24"/>
          <w:lang w:val="en-GB"/>
        </w:rPr>
        <w:t xml:space="preserve"> of the institution to teach the most up-to-date knowledge.</w:t>
      </w:r>
    </w:p>
    <w:p w14:paraId="03736685" w14:textId="77777777" w:rsidR="00CA7146" w:rsidRPr="003C2CE9" w:rsidRDefault="00CA7146" w:rsidP="00CA7146">
      <w:pPr>
        <w:spacing w:line="276" w:lineRule="auto"/>
        <w:jc w:val="both"/>
        <w:rPr>
          <w:rFonts w:ascii="Calibri" w:hAnsi="Calibri" w:cs="Calibri"/>
          <w:sz w:val="24"/>
          <w:szCs w:val="24"/>
          <w:lang w:val="en-GB"/>
        </w:rPr>
      </w:pPr>
      <w:r w:rsidRPr="0050796A">
        <w:rPr>
          <w:rFonts w:ascii="Calibri" w:hAnsi="Calibri" w:cs="Calibri"/>
          <w:sz w:val="24"/>
          <w:szCs w:val="24"/>
          <w:lang w:val="en-GB"/>
        </w:rPr>
        <w:t xml:space="preserve">The Faculty of Civil Engineering was at the forefront of </w:t>
      </w:r>
      <w:r>
        <w:rPr>
          <w:rFonts w:ascii="Calibri" w:hAnsi="Calibri" w:cs="Calibri"/>
          <w:sz w:val="24"/>
          <w:szCs w:val="24"/>
          <w:lang w:val="en-GB"/>
        </w:rPr>
        <w:t>introducing</w:t>
      </w:r>
      <w:r w:rsidRPr="0050796A">
        <w:rPr>
          <w:rFonts w:ascii="Calibri" w:hAnsi="Calibri" w:cs="Calibri"/>
          <w:sz w:val="24"/>
          <w:szCs w:val="24"/>
          <w:lang w:val="en-GB"/>
        </w:rPr>
        <w:t xml:space="preserve"> </w:t>
      </w:r>
      <w:r>
        <w:rPr>
          <w:rFonts w:ascii="Calibri" w:hAnsi="Calibri" w:cs="Calibri"/>
          <w:sz w:val="24"/>
          <w:szCs w:val="24"/>
          <w:lang w:val="en-GB"/>
        </w:rPr>
        <w:t xml:space="preserve">the </w:t>
      </w:r>
      <w:r w:rsidRPr="0050796A">
        <w:rPr>
          <w:rFonts w:ascii="Calibri" w:hAnsi="Calibri" w:cs="Calibri"/>
          <w:sz w:val="24"/>
          <w:szCs w:val="24"/>
          <w:lang w:val="en-GB"/>
        </w:rPr>
        <w:t xml:space="preserve">two-stage </w:t>
      </w:r>
      <w:r>
        <w:rPr>
          <w:rFonts w:ascii="Calibri" w:hAnsi="Calibri" w:cs="Calibri"/>
          <w:sz w:val="24"/>
          <w:szCs w:val="24"/>
          <w:lang w:val="en-GB"/>
        </w:rPr>
        <w:t>education</w:t>
      </w:r>
      <w:r w:rsidRPr="0050796A">
        <w:rPr>
          <w:rFonts w:ascii="Calibri" w:hAnsi="Calibri" w:cs="Calibri"/>
          <w:sz w:val="24"/>
          <w:szCs w:val="24"/>
          <w:lang w:val="en-GB"/>
        </w:rPr>
        <w:t xml:space="preserve">, already </w:t>
      </w:r>
      <w:r>
        <w:rPr>
          <w:rFonts w:ascii="Calibri" w:hAnsi="Calibri" w:cs="Calibri"/>
          <w:sz w:val="24"/>
          <w:szCs w:val="24"/>
          <w:lang w:val="en-GB"/>
        </w:rPr>
        <w:t>joined</w:t>
      </w:r>
      <w:r w:rsidRPr="0050796A">
        <w:rPr>
          <w:rFonts w:ascii="Calibri" w:hAnsi="Calibri" w:cs="Calibri"/>
          <w:sz w:val="24"/>
          <w:szCs w:val="24"/>
          <w:lang w:val="en-GB"/>
        </w:rPr>
        <w:t xml:space="preserve"> the Bologna </w:t>
      </w:r>
      <w:r>
        <w:rPr>
          <w:rFonts w:ascii="Calibri" w:hAnsi="Calibri" w:cs="Calibri"/>
          <w:sz w:val="24"/>
          <w:szCs w:val="24"/>
          <w:lang w:val="en-GB"/>
        </w:rPr>
        <w:t xml:space="preserve">process in 2005, </w:t>
      </w:r>
      <w:r w:rsidRPr="0050796A">
        <w:rPr>
          <w:rFonts w:ascii="Calibri" w:hAnsi="Calibri" w:cs="Calibri"/>
          <w:sz w:val="24"/>
          <w:szCs w:val="24"/>
          <w:lang w:val="en-GB"/>
        </w:rPr>
        <w:t xml:space="preserve">typical of the European Higher Education Area. The </w:t>
      </w:r>
      <w:r>
        <w:rPr>
          <w:rFonts w:ascii="Calibri" w:hAnsi="Calibri" w:cs="Calibri"/>
          <w:sz w:val="24"/>
          <w:szCs w:val="24"/>
          <w:lang w:val="en-GB"/>
        </w:rPr>
        <w:t>undergraduate</w:t>
      </w:r>
      <w:r w:rsidRPr="0050796A">
        <w:rPr>
          <w:rFonts w:ascii="Calibri" w:hAnsi="Calibri" w:cs="Calibri"/>
          <w:sz w:val="24"/>
          <w:szCs w:val="24"/>
          <w:lang w:val="en-GB"/>
        </w:rPr>
        <w:t xml:space="preserve"> program is </w:t>
      </w:r>
      <w:r>
        <w:rPr>
          <w:rFonts w:ascii="Calibri" w:hAnsi="Calibri" w:cs="Calibri"/>
          <w:sz w:val="24"/>
          <w:szCs w:val="24"/>
          <w:lang w:val="en-GB"/>
        </w:rPr>
        <w:t>eight</w:t>
      </w:r>
      <w:r w:rsidRPr="0050796A">
        <w:rPr>
          <w:rFonts w:ascii="Calibri" w:hAnsi="Calibri" w:cs="Calibri"/>
          <w:sz w:val="24"/>
          <w:szCs w:val="24"/>
          <w:lang w:val="en-GB"/>
        </w:rPr>
        <w:t xml:space="preserve"> semesters</w:t>
      </w:r>
      <w:r>
        <w:rPr>
          <w:rFonts w:ascii="Calibri" w:hAnsi="Calibri" w:cs="Calibri"/>
          <w:sz w:val="24"/>
          <w:szCs w:val="24"/>
          <w:lang w:val="en-GB"/>
        </w:rPr>
        <w:t>,</w:t>
      </w:r>
      <w:r w:rsidRPr="0050796A">
        <w:rPr>
          <w:rFonts w:ascii="Calibri" w:hAnsi="Calibri" w:cs="Calibri"/>
          <w:sz w:val="24"/>
          <w:szCs w:val="24"/>
          <w:lang w:val="en-GB"/>
        </w:rPr>
        <w:t xml:space="preserve"> and the master's program is </w:t>
      </w:r>
      <w:r>
        <w:rPr>
          <w:rFonts w:ascii="Calibri" w:hAnsi="Calibri" w:cs="Calibri"/>
          <w:sz w:val="24"/>
          <w:szCs w:val="24"/>
          <w:lang w:val="en-GB"/>
        </w:rPr>
        <w:t>three</w:t>
      </w:r>
      <w:r w:rsidRPr="0050796A">
        <w:rPr>
          <w:rFonts w:ascii="Calibri" w:hAnsi="Calibri" w:cs="Calibri"/>
          <w:sz w:val="24"/>
          <w:szCs w:val="24"/>
          <w:lang w:val="en-GB"/>
        </w:rPr>
        <w:t xml:space="preserve"> semesters, which has not changed since the start.</w:t>
      </w:r>
    </w:p>
    <w:p w14:paraId="7D30C179" w14:textId="77777777" w:rsidR="00CA7146" w:rsidRPr="003C2CE9" w:rsidRDefault="00CA7146" w:rsidP="00CA7146">
      <w:pPr>
        <w:spacing w:line="276" w:lineRule="auto"/>
        <w:jc w:val="both"/>
        <w:rPr>
          <w:rFonts w:ascii="Calibri" w:hAnsi="Calibri" w:cs="Calibri"/>
          <w:sz w:val="24"/>
          <w:szCs w:val="24"/>
          <w:lang w:val="en-GB"/>
        </w:rPr>
      </w:pPr>
      <w:r w:rsidRPr="0050796A">
        <w:rPr>
          <w:rFonts w:ascii="Calibri" w:hAnsi="Calibri" w:cs="Calibri"/>
          <w:sz w:val="24"/>
          <w:szCs w:val="24"/>
          <w:lang w:val="en-GB"/>
        </w:rPr>
        <w:t>However, fifteen years have passed, new disciplines and technologies have become more prominent</w:t>
      </w:r>
      <w:r>
        <w:rPr>
          <w:rFonts w:ascii="Calibri" w:hAnsi="Calibri" w:cs="Calibri"/>
          <w:sz w:val="24"/>
          <w:szCs w:val="24"/>
          <w:lang w:val="en-GB"/>
        </w:rPr>
        <w:t>.</w:t>
      </w:r>
      <w:r w:rsidRPr="0050796A">
        <w:rPr>
          <w:rFonts w:ascii="Calibri" w:hAnsi="Calibri" w:cs="Calibri"/>
          <w:sz w:val="24"/>
          <w:szCs w:val="24"/>
          <w:lang w:val="en-GB"/>
        </w:rPr>
        <w:t xml:space="preserve"> </w:t>
      </w:r>
      <w:r>
        <w:rPr>
          <w:rFonts w:ascii="Calibri" w:hAnsi="Calibri" w:cs="Calibri"/>
          <w:sz w:val="24"/>
          <w:szCs w:val="24"/>
          <w:lang w:val="en-GB"/>
        </w:rPr>
        <w:t>T</w:t>
      </w:r>
      <w:r w:rsidRPr="0050796A">
        <w:rPr>
          <w:rFonts w:ascii="Calibri" w:hAnsi="Calibri" w:cs="Calibri"/>
          <w:sz w:val="24"/>
          <w:szCs w:val="24"/>
          <w:lang w:val="en-GB"/>
        </w:rPr>
        <w:t xml:space="preserve">he digitization of the construction industry is </w:t>
      </w:r>
      <w:r>
        <w:rPr>
          <w:rFonts w:ascii="Calibri" w:hAnsi="Calibri" w:cs="Calibri"/>
          <w:sz w:val="24"/>
          <w:szCs w:val="24"/>
          <w:lang w:val="en-GB"/>
        </w:rPr>
        <w:t>in full swing</w:t>
      </w:r>
      <w:r w:rsidRPr="0050796A">
        <w:rPr>
          <w:rFonts w:ascii="Calibri" w:hAnsi="Calibri" w:cs="Calibri"/>
          <w:sz w:val="24"/>
          <w:szCs w:val="24"/>
          <w:lang w:val="en-GB"/>
        </w:rPr>
        <w:t xml:space="preserve">, and meeting </w:t>
      </w:r>
      <w:r>
        <w:rPr>
          <w:rFonts w:ascii="Calibri" w:hAnsi="Calibri" w:cs="Calibri"/>
          <w:sz w:val="24"/>
          <w:szCs w:val="24"/>
          <w:lang w:val="en-GB"/>
        </w:rPr>
        <w:t xml:space="preserve">expectations </w:t>
      </w:r>
      <w:r w:rsidRPr="0050796A">
        <w:rPr>
          <w:rFonts w:ascii="Calibri" w:hAnsi="Calibri" w:cs="Calibri"/>
          <w:sz w:val="24"/>
          <w:szCs w:val="24"/>
          <w:lang w:val="en-GB"/>
        </w:rPr>
        <w:t xml:space="preserve">is a </w:t>
      </w:r>
      <w:r>
        <w:rPr>
          <w:rFonts w:ascii="Calibri" w:hAnsi="Calibri" w:cs="Calibri"/>
          <w:sz w:val="24"/>
          <w:szCs w:val="24"/>
          <w:lang w:val="en-GB"/>
        </w:rPr>
        <w:t>massiv</w:t>
      </w:r>
      <w:r w:rsidRPr="0050796A">
        <w:rPr>
          <w:rFonts w:ascii="Calibri" w:hAnsi="Calibri" w:cs="Calibri"/>
          <w:sz w:val="24"/>
          <w:szCs w:val="24"/>
          <w:lang w:val="en-GB"/>
        </w:rPr>
        <w:t>e challenge for professionals.</w:t>
      </w:r>
    </w:p>
    <w:p w14:paraId="527B31E5" w14:textId="77777777" w:rsidR="00CA7146" w:rsidRDefault="00CA7146" w:rsidP="00CA7146">
      <w:pPr>
        <w:spacing w:line="276" w:lineRule="auto"/>
        <w:jc w:val="both"/>
        <w:rPr>
          <w:rFonts w:ascii="Calibri" w:hAnsi="Calibri" w:cs="Calibri"/>
          <w:sz w:val="24"/>
          <w:szCs w:val="24"/>
          <w:lang w:val="en-GB"/>
        </w:rPr>
      </w:pPr>
      <w:r w:rsidRPr="0050796A">
        <w:rPr>
          <w:rFonts w:ascii="Calibri" w:hAnsi="Calibri" w:cs="Calibri"/>
          <w:sz w:val="24"/>
          <w:szCs w:val="24"/>
          <w:lang w:val="en-GB"/>
        </w:rPr>
        <w:t xml:space="preserve">The Construction Information Technology Engineering </w:t>
      </w:r>
      <w:r>
        <w:rPr>
          <w:rFonts w:ascii="Calibri" w:hAnsi="Calibri" w:cs="Calibri"/>
          <w:sz w:val="24"/>
          <w:szCs w:val="24"/>
          <w:lang w:val="en-GB"/>
        </w:rPr>
        <w:t xml:space="preserve">program </w:t>
      </w:r>
      <w:r w:rsidRPr="0050796A">
        <w:rPr>
          <w:rFonts w:ascii="Calibri" w:hAnsi="Calibri" w:cs="Calibri"/>
          <w:sz w:val="24"/>
          <w:szCs w:val="24"/>
          <w:lang w:val="en-GB"/>
        </w:rPr>
        <w:t xml:space="preserve">is intended to reflect on these challenges by </w:t>
      </w:r>
      <w:r>
        <w:rPr>
          <w:rFonts w:ascii="Calibri" w:hAnsi="Calibri" w:cs="Calibri"/>
          <w:sz w:val="24"/>
          <w:szCs w:val="24"/>
          <w:lang w:val="en-GB"/>
        </w:rPr>
        <w:t>teaching</w:t>
      </w:r>
      <w:r w:rsidRPr="0050796A">
        <w:rPr>
          <w:rFonts w:ascii="Calibri" w:hAnsi="Calibri" w:cs="Calibri"/>
          <w:sz w:val="24"/>
          <w:szCs w:val="24"/>
          <w:lang w:val="en-GB"/>
        </w:rPr>
        <w:t xml:space="preserve"> students with the specialized knowledge required by the industry. It provides the opportunity to acquire competencies </w:t>
      </w:r>
      <w:r>
        <w:rPr>
          <w:rFonts w:ascii="Calibri" w:hAnsi="Calibri" w:cs="Calibri"/>
          <w:sz w:val="24"/>
          <w:szCs w:val="24"/>
          <w:lang w:val="en-GB"/>
        </w:rPr>
        <w:t>that</w:t>
      </w:r>
      <w:r w:rsidRPr="0050796A">
        <w:rPr>
          <w:rFonts w:ascii="Calibri" w:hAnsi="Calibri" w:cs="Calibri"/>
          <w:sz w:val="24"/>
          <w:szCs w:val="24"/>
          <w:lang w:val="en-GB"/>
        </w:rPr>
        <w:t xml:space="preserve"> enable graduates to solve multidisciplinary problems in their field</w:t>
      </w:r>
      <w:r>
        <w:rPr>
          <w:rFonts w:ascii="Calibri" w:hAnsi="Calibri" w:cs="Calibri"/>
          <w:sz w:val="24"/>
          <w:szCs w:val="24"/>
          <w:lang w:val="en-GB"/>
        </w:rPr>
        <w:t>, to apply</w:t>
      </w:r>
      <w:r w:rsidRPr="0050796A">
        <w:rPr>
          <w:rFonts w:ascii="Calibri" w:hAnsi="Calibri" w:cs="Calibri"/>
          <w:sz w:val="24"/>
          <w:szCs w:val="24"/>
          <w:lang w:val="en-GB"/>
        </w:rPr>
        <w:t xml:space="preserve"> new software-oriented solutions and models to complex construction activities and </w:t>
      </w:r>
      <w:r>
        <w:rPr>
          <w:rFonts w:ascii="Calibri" w:hAnsi="Calibri" w:cs="Calibri"/>
          <w:sz w:val="24"/>
          <w:szCs w:val="24"/>
          <w:lang w:val="en-GB"/>
        </w:rPr>
        <w:t>to</w:t>
      </w:r>
      <w:r w:rsidRPr="0050796A">
        <w:rPr>
          <w:rFonts w:ascii="Calibri" w:hAnsi="Calibri" w:cs="Calibri"/>
          <w:sz w:val="24"/>
          <w:szCs w:val="24"/>
          <w:lang w:val="en-GB"/>
        </w:rPr>
        <w:t xml:space="preserve"> support profession-specific software development </w:t>
      </w:r>
      <w:r>
        <w:rPr>
          <w:rFonts w:ascii="Calibri" w:hAnsi="Calibri" w:cs="Calibri"/>
          <w:sz w:val="24"/>
          <w:szCs w:val="24"/>
          <w:lang w:val="en-GB"/>
        </w:rPr>
        <w:t>effectively</w:t>
      </w:r>
      <w:r w:rsidRPr="0050796A">
        <w:rPr>
          <w:rFonts w:ascii="Calibri" w:hAnsi="Calibri" w:cs="Calibri"/>
          <w:sz w:val="24"/>
          <w:szCs w:val="24"/>
          <w:lang w:val="en-GB"/>
        </w:rPr>
        <w:t>. None of the current master</w:t>
      </w:r>
      <w:r>
        <w:rPr>
          <w:rFonts w:ascii="Calibri" w:hAnsi="Calibri" w:cs="Calibri"/>
          <w:sz w:val="24"/>
          <w:szCs w:val="24"/>
          <w:lang w:val="en-GB"/>
        </w:rPr>
        <w:t>'s</w:t>
      </w:r>
      <w:r w:rsidRPr="0050796A">
        <w:rPr>
          <w:rFonts w:ascii="Calibri" w:hAnsi="Calibri" w:cs="Calibri"/>
          <w:sz w:val="24"/>
          <w:szCs w:val="24"/>
          <w:lang w:val="en-GB"/>
        </w:rPr>
        <w:t xml:space="preserve"> courses contain</w:t>
      </w:r>
      <w:r>
        <w:rPr>
          <w:rFonts w:ascii="Calibri" w:hAnsi="Calibri" w:cs="Calibri"/>
          <w:sz w:val="24"/>
          <w:szCs w:val="24"/>
          <w:lang w:val="en-GB"/>
        </w:rPr>
        <w:t>s</w:t>
      </w:r>
      <w:r w:rsidRPr="0050796A">
        <w:rPr>
          <w:rFonts w:ascii="Calibri" w:hAnsi="Calibri" w:cs="Calibri"/>
          <w:sz w:val="24"/>
          <w:szCs w:val="24"/>
          <w:lang w:val="en-GB"/>
        </w:rPr>
        <w:t xml:space="preserve"> this complex knowledge, and none prepare</w:t>
      </w:r>
      <w:r>
        <w:rPr>
          <w:rFonts w:ascii="Calibri" w:hAnsi="Calibri" w:cs="Calibri"/>
          <w:sz w:val="24"/>
          <w:szCs w:val="24"/>
          <w:lang w:val="en-GB"/>
        </w:rPr>
        <w:t>s the students to apply</w:t>
      </w:r>
      <w:r w:rsidRPr="0050796A">
        <w:rPr>
          <w:rFonts w:ascii="Calibri" w:hAnsi="Calibri" w:cs="Calibri"/>
          <w:sz w:val="24"/>
          <w:szCs w:val="24"/>
          <w:lang w:val="en-GB"/>
        </w:rPr>
        <w:t xml:space="preserve"> this knowledge at </w:t>
      </w:r>
      <w:r>
        <w:rPr>
          <w:rFonts w:ascii="Calibri" w:hAnsi="Calibri" w:cs="Calibri"/>
          <w:sz w:val="24"/>
          <w:szCs w:val="24"/>
          <w:lang w:val="en-GB"/>
        </w:rPr>
        <w:t>the</w:t>
      </w:r>
      <w:r w:rsidRPr="0050796A">
        <w:rPr>
          <w:rFonts w:ascii="Calibri" w:hAnsi="Calibri" w:cs="Calibri"/>
          <w:sz w:val="24"/>
          <w:szCs w:val="24"/>
          <w:lang w:val="en-GB"/>
        </w:rPr>
        <w:t xml:space="preserve"> level</w:t>
      </w:r>
      <w:r>
        <w:rPr>
          <w:rFonts w:ascii="Calibri" w:hAnsi="Calibri" w:cs="Calibri"/>
          <w:sz w:val="24"/>
          <w:szCs w:val="24"/>
          <w:lang w:val="en-GB"/>
        </w:rPr>
        <w:t xml:space="preserve"> of skills</w:t>
      </w:r>
      <w:r w:rsidRPr="0050796A">
        <w:rPr>
          <w:rFonts w:ascii="Calibri" w:hAnsi="Calibri" w:cs="Calibri"/>
          <w:sz w:val="24"/>
          <w:szCs w:val="24"/>
          <w:lang w:val="en-GB"/>
        </w:rPr>
        <w:t>.</w:t>
      </w:r>
    </w:p>
    <w:p w14:paraId="5B36109B" w14:textId="77777777" w:rsidR="00CA7146" w:rsidRPr="003C2CE9" w:rsidRDefault="00CA7146" w:rsidP="00CA7146">
      <w:pPr>
        <w:spacing w:line="276" w:lineRule="auto"/>
        <w:jc w:val="both"/>
        <w:rPr>
          <w:rFonts w:ascii="Calibri" w:hAnsi="Calibri" w:cs="Calibri"/>
          <w:sz w:val="24"/>
          <w:szCs w:val="24"/>
          <w:lang w:val="en-GB"/>
        </w:rPr>
      </w:pPr>
      <w:r w:rsidRPr="004E4235">
        <w:rPr>
          <w:rFonts w:ascii="Calibri" w:hAnsi="Calibri" w:cs="Calibri"/>
          <w:sz w:val="24"/>
          <w:szCs w:val="24"/>
          <w:lang w:val="en-GB"/>
        </w:rPr>
        <w:t>We cannot predict how far digitization will reach in the future, and so, a curriculum cannot possibly cover all the technologies that will exist in five or ten years.</w:t>
      </w:r>
      <w:r>
        <w:rPr>
          <w:rFonts w:ascii="Calibri" w:hAnsi="Calibri" w:cs="Calibri"/>
          <w:sz w:val="24"/>
          <w:szCs w:val="24"/>
          <w:lang w:val="en-GB"/>
        </w:rPr>
        <w:t xml:space="preserve"> </w:t>
      </w:r>
      <w:r w:rsidRPr="0050796A">
        <w:rPr>
          <w:rFonts w:ascii="Calibri" w:hAnsi="Calibri" w:cs="Calibri"/>
          <w:sz w:val="24"/>
          <w:szCs w:val="24"/>
          <w:lang w:val="en-GB"/>
        </w:rPr>
        <w:t>Graduates of the master's program can deepen their professional knowledge in one sub-field</w:t>
      </w:r>
      <w:r>
        <w:rPr>
          <w:rFonts w:ascii="Calibri" w:hAnsi="Calibri" w:cs="Calibri"/>
          <w:sz w:val="24"/>
          <w:szCs w:val="24"/>
          <w:lang w:val="en-GB"/>
        </w:rPr>
        <w:t xml:space="preserve"> and</w:t>
      </w:r>
      <w:r w:rsidRPr="0050796A">
        <w:rPr>
          <w:rFonts w:ascii="Calibri" w:hAnsi="Calibri" w:cs="Calibri"/>
          <w:sz w:val="24"/>
          <w:szCs w:val="24"/>
          <w:lang w:val="en-GB"/>
        </w:rPr>
        <w:t xml:space="preserve"> continue their studies in doctoral schools in several disciplines</w:t>
      </w:r>
      <w:r>
        <w:rPr>
          <w:rFonts w:ascii="Calibri" w:hAnsi="Calibri" w:cs="Calibri"/>
          <w:sz w:val="24"/>
          <w:szCs w:val="24"/>
          <w:lang w:val="en-GB"/>
        </w:rPr>
        <w:t xml:space="preserve"> to</w:t>
      </w:r>
      <w:r w:rsidRPr="0050796A">
        <w:rPr>
          <w:rFonts w:ascii="Calibri" w:hAnsi="Calibri" w:cs="Calibri"/>
          <w:sz w:val="24"/>
          <w:szCs w:val="24"/>
          <w:lang w:val="en-GB"/>
        </w:rPr>
        <w:t xml:space="preserve"> become leaders and scientists in their field.</w:t>
      </w:r>
    </w:p>
    <w:p w14:paraId="4427F229" w14:textId="77777777" w:rsidR="00CA7146" w:rsidRPr="003C2CE9" w:rsidRDefault="00CA7146" w:rsidP="00CA7146">
      <w:pPr>
        <w:spacing w:line="276" w:lineRule="auto"/>
        <w:jc w:val="both"/>
        <w:rPr>
          <w:rFonts w:ascii="Calibri" w:hAnsi="Calibri" w:cs="Calibri"/>
          <w:sz w:val="24"/>
          <w:szCs w:val="24"/>
          <w:lang w:val="en-GB"/>
        </w:rPr>
      </w:pPr>
    </w:p>
    <w:p w14:paraId="4B81DF4B" w14:textId="77777777" w:rsidR="00CA7146" w:rsidRPr="003C2CE9" w:rsidRDefault="00CA7146" w:rsidP="00CA7146">
      <w:pPr>
        <w:spacing w:line="276" w:lineRule="auto"/>
        <w:jc w:val="both"/>
        <w:rPr>
          <w:rFonts w:ascii="Calibri" w:hAnsi="Calibri" w:cs="Calibri"/>
          <w:sz w:val="24"/>
          <w:szCs w:val="24"/>
          <w:lang w:val="en-GB"/>
        </w:rPr>
      </w:pPr>
      <w:r>
        <w:rPr>
          <w:rFonts w:ascii="Calibri" w:hAnsi="Calibri" w:cs="Calibri"/>
          <w:sz w:val="24"/>
          <w:szCs w:val="24"/>
          <w:lang w:val="en-GB"/>
        </w:rPr>
        <w:t>The program offers</w:t>
      </w:r>
      <w:r w:rsidRPr="0050796A">
        <w:rPr>
          <w:rFonts w:ascii="Calibri" w:hAnsi="Calibri" w:cs="Calibri"/>
          <w:sz w:val="24"/>
          <w:szCs w:val="24"/>
          <w:lang w:val="en-GB"/>
        </w:rPr>
        <w:t xml:space="preserve"> exciting training in which </w:t>
      </w:r>
      <w:r>
        <w:rPr>
          <w:rFonts w:ascii="Calibri" w:hAnsi="Calibri" w:cs="Calibri"/>
          <w:sz w:val="24"/>
          <w:szCs w:val="24"/>
          <w:lang w:val="en-GB"/>
        </w:rPr>
        <w:t>new teaching methods support acquiring new curriculum content,</w:t>
      </w:r>
      <w:r w:rsidRPr="0050796A">
        <w:rPr>
          <w:rFonts w:ascii="Calibri" w:hAnsi="Calibri" w:cs="Calibri"/>
          <w:sz w:val="24"/>
          <w:szCs w:val="24"/>
          <w:lang w:val="en-GB"/>
        </w:rPr>
        <w:t xml:space="preserve"> and students can work and learn in outstanding educational conditions.</w:t>
      </w:r>
    </w:p>
    <w:p w14:paraId="50601643" w14:textId="77777777" w:rsidR="00CA7146" w:rsidRPr="003C2CE9" w:rsidRDefault="00CA7146" w:rsidP="00CA7146">
      <w:pPr>
        <w:spacing w:line="276" w:lineRule="auto"/>
        <w:jc w:val="both"/>
        <w:rPr>
          <w:rFonts w:ascii="Calibri" w:hAnsi="Calibri" w:cs="Calibri"/>
          <w:sz w:val="24"/>
          <w:szCs w:val="24"/>
          <w:lang w:val="en-GB"/>
        </w:rPr>
      </w:pPr>
    </w:p>
    <w:p w14:paraId="1142F643" w14:textId="77777777" w:rsidR="00CA7146" w:rsidRDefault="00CA7146" w:rsidP="00CA7146">
      <w:pPr>
        <w:spacing w:line="276" w:lineRule="auto"/>
        <w:jc w:val="both"/>
        <w:rPr>
          <w:rFonts w:ascii="Calibri" w:hAnsi="Calibri" w:cs="Calibri"/>
          <w:sz w:val="24"/>
          <w:szCs w:val="24"/>
          <w:lang w:val="en-GB"/>
        </w:rPr>
      </w:pPr>
      <w:r w:rsidRPr="0050796A">
        <w:rPr>
          <w:rFonts w:ascii="Calibri" w:hAnsi="Calibri" w:cs="Calibri"/>
          <w:sz w:val="24"/>
          <w:szCs w:val="24"/>
          <w:lang w:val="en-GB"/>
        </w:rPr>
        <w:t xml:space="preserve">According to László Kozma, a </w:t>
      </w:r>
      <w:proofErr w:type="spellStart"/>
      <w:r w:rsidRPr="0050796A">
        <w:rPr>
          <w:rFonts w:ascii="Calibri" w:hAnsi="Calibri" w:cs="Calibri"/>
          <w:sz w:val="24"/>
          <w:szCs w:val="24"/>
          <w:lang w:val="en-GB"/>
        </w:rPr>
        <w:t>Kossuth</w:t>
      </w:r>
      <w:proofErr w:type="spellEnd"/>
      <w:r w:rsidRPr="0050796A">
        <w:rPr>
          <w:rFonts w:ascii="Calibri" w:hAnsi="Calibri" w:cs="Calibri"/>
          <w:sz w:val="24"/>
          <w:szCs w:val="24"/>
          <w:lang w:val="en-GB"/>
        </w:rPr>
        <w:t xml:space="preserve"> Prize-winning engineer and university lecturer: </w:t>
      </w:r>
      <w:r>
        <w:rPr>
          <w:rFonts w:ascii="Calibri" w:hAnsi="Calibri" w:cs="Calibri"/>
          <w:sz w:val="24"/>
          <w:szCs w:val="24"/>
          <w:lang w:val="en-GB"/>
        </w:rPr>
        <w:t>'</w:t>
      </w:r>
      <w:r w:rsidRPr="0050796A">
        <w:rPr>
          <w:rFonts w:ascii="Calibri" w:hAnsi="Calibri" w:cs="Calibri"/>
          <w:i/>
          <w:iCs/>
          <w:sz w:val="24"/>
          <w:szCs w:val="24"/>
          <w:lang w:val="en-GB"/>
        </w:rPr>
        <w:t xml:space="preserve">A good engineer is a creative person, an independent personality </w:t>
      </w:r>
      <w:r>
        <w:rPr>
          <w:rFonts w:ascii="Calibri" w:hAnsi="Calibri" w:cs="Calibri"/>
          <w:i/>
          <w:iCs/>
          <w:sz w:val="24"/>
          <w:szCs w:val="24"/>
          <w:lang w:val="en-GB"/>
        </w:rPr>
        <w:t>whose</w:t>
      </w:r>
      <w:r w:rsidRPr="0050796A">
        <w:rPr>
          <w:rFonts w:ascii="Calibri" w:hAnsi="Calibri" w:cs="Calibri"/>
          <w:i/>
          <w:iCs/>
          <w:sz w:val="24"/>
          <w:szCs w:val="24"/>
          <w:lang w:val="en-GB"/>
        </w:rPr>
        <w:t xml:space="preserve"> activity can be accurately measured and calculated</w:t>
      </w:r>
      <w:r>
        <w:rPr>
          <w:rFonts w:ascii="Calibri" w:hAnsi="Calibri" w:cs="Calibri"/>
          <w:i/>
          <w:iCs/>
          <w:sz w:val="24"/>
          <w:szCs w:val="24"/>
          <w:lang w:val="en-GB"/>
        </w:rPr>
        <w:t>.'</w:t>
      </w:r>
    </w:p>
    <w:p w14:paraId="50EE2DB9" w14:textId="77777777" w:rsidR="00CA7146" w:rsidRDefault="00CA7146" w:rsidP="00CA7146">
      <w:pPr>
        <w:spacing w:line="276" w:lineRule="auto"/>
        <w:jc w:val="both"/>
        <w:rPr>
          <w:rFonts w:ascii="Calibri" w:hAnsi="Calibri" w:cs="Calibri"/>
          <w:sz w:val="24"/>
          <w:szCs w:val="24"/>
          <w:lang w:val="en-GB"/>
        </w:rPr>
      </w:pPr>
      <w:r w:rsidRPr="0050796A">
        <w:rPr>
          <w:rFonts w:ascii="Calibri" w:hAnsi="Calibri" w:cs="Calibri"/>
          <w:sz w:val="24"/>
          <w:szCs w:val="24"/>
          <w:lang w:val="en-GB"/>
        </w:rPr>
        <w:t>Th</w:t>
      </w:r>
      <w:r>
        <w:rPr>
          <w:rFonts w:ascii="Calibri" w:hAnsi="Calibri" w:cs="Calibri"/>
          <w:sz w:val="24"/>
          <w:szCs w:val="24"/>
          <w:lang w:val="en-GB"/>
        </w:rPr>
        <w:t>at</w:t>
      </w:r>
      <w:r w:rsidRPr="0050796A">
        <w:rPr>
          <w:rFonts w:ascii="Calibri" w:hAnsi="Calibri" w:cs="Calibri"/>
          <w:sz w:val="24"/>
          <w:szCs w:val="24"/>
          <w:lang w:val="en-GB"/>
        </w:rPr>
        <w:t xml:space="preserve"> </w:t>
      </w:r>
      <w:r>
        <w:rPr>
          <w:rFonts w:ascii="Calibri" w:hAnsi="Calibri" w:cs="Calibri"/>
          <w:sz w:val="24"/>
          <w:szCs w:val="24"/>
          <w:lang w:val="en-GB"/>
        </w:rPr>
        <w:t xml:space="preserve">is the </w:t>
      </w:r>
      <w:r w:rsidRPr="0050796A">
        <w:rPr>
          <w:rFonts w:ascii="Calibri" w:hAnsi="Calibri" w:cs="Calibri"/>
          <w:sz w:val="24"/>
          <w:szCs w:val="24"/>
          <w:lang w:val="en-GB"/>
        </w:rPr>
        <w:t>goal</w:t>
      </w:r>
      <w:r>
        <w:rPr>
          <w:rFonts w:ascii="Calibri" w:hAnsi="Calibri" w:cs="Calibri"/>
          <w:sz w:val="24"/>
          <w:szCs w:val="24"/>
          <w:lang w:val="en-GB"/>
        </w:rPr>
        <w:t>,</w:t>
      </w:r>
      <w:r w:rsidRPr="0050796A">
        <w:rPr>
          <w:rFonts w:ascii="Calibri" w:hAnsi="Calibri" w:cs="Calibri"/>
          <w:sz w:val="24"/>
          <w:szCs w:val="24"/>
          <w:lang w:val="en-GB"/>
        </w:rPr>
        <w:t xml:space="preserve"> and the new master's program of the Faculty of Civil Engineering g</w:t>
      </w:r>
      <w:r>
        <w:rPr>
          <w:rFonts w:ascii="Calibri" w:hAnsi="Calibri" w:cs="Calibri"/>
          <w:sz w:val="24"/>
          <w:szCs w:val="24"/>
          <w:lang w:val="en-GB"/>
        </w:rPr>
        <w:t>i</w:t>
      </w:r>
      <w:r w:rsidRPr="0050796A">
        <w:rPr>
          <w:rFonts w:ascii="Calibri" w:hAnsi="Calibri" w:cs="Calibri"/>
          <w:sz w:val="24"/>
          <w:szCs w:val="24"/>
          <w:lang w:val="en-GB"/>
        </w:rPr>
        <w:t>ve</w:t>
      </w:r>
      <w:r>
        <w:rPr>
          <w:rFonts w:ascii="Calibri" w:hAnsi="Calibri" w:cs="Calibri"/>
          <w:sz w:val="24"/>
          <w:szCs w:val="24"/>
          <w:lang w:val="en-GB"/>
        </w:rPr>
        <w:t>s</w:t>
      </w:r>
      <w:r w:rsidRPr="0050796A">
        <w:rPr>
          <w:rFonts w:ascii="Calibri" w:hAnsi="Calibri" w:cs="Calibri"/>
          <w:sz w:val="24"/>
          <w:szCs w:val="24"/>
          <w:lang w:val="en-GB"/>
        </w:rPr>
        <w:t xml:space="preserve"> the opportunity</w:t>
      </w:r>
      <w:r>
        <w:rPr>
          <w:rFonts w:ascii="Calibri" w:hAnsi="Calibri" w:cs="Calibri"/>
          <w:sz w:val="24"/>
          <w:szCs w:val="24"/>
          <w:lang w:val="en-GB"/>
        </w:rPr>
        <w:t xml:space="preserve"> and</w:t>
      </w:r>
      <w:r w:rsidRPr="0050796A">
        <w:rPr>
          <w:rFonts w:ascii="Calibri" w:hAnsi="Calibri" w:cs="Calibri"/>
          <w:sz w:val="24"/>
          <w:szCs w:val="24"/>
          <w:lang w:val="en-GB"/>
        </w:rPr>
        <w:t xml:space="preserve"> </w:t>
      </w:r>
      <w:r>
        <w:rPr>
          <w:rFonts w:ascii="Calibri" w:hAnsi="Calibri" w:cs="Calibri"/>
          <w:sz w:val="24"/>
          <w:szCs w:val="24"/>
          <w:lang w:val="en-GB"/>
        </w:rPr>
        <w:t xml:space="preserve">ensures </w:t>
      </w:r>
      <w:r w:rsidRPr="0050796A">
        <w:rPr>
          <w:rFonts w:ascii="Calibri" w:hAnsi="Calibri" w:cs="Calibri"/>
          <w:sz w:val="24"/>
          <w:szCs w:val="24"/>
          <w:lang w:val="en-GB"/>
        </w:rPr>
        <w:t xml:space="preserve">the conditions for becoming a creative engineer. It is worth embarking on this road. We wish everyone success during their university studies and </w:t>
      </w:r>
      <w:r>
        <w:rPr>
          <w:rFonts w:ascii="Calibri" w:hAnsi="Calibri" w:cs="Calibri"/>
          <w:sz w:val="24"/>
          <w:szCs w:val="24"/>
          <w:lang w:val="en-GB"/>
        </w:rPr>
        <w:t xml:space="preserve">also </w:t>
      </w:r>
      <w:r w:rsidRPr="0050796A">
        <w:rPr>
          <w:rFonts w:ascii="Calibri" w:hAnsi="Calibri" w:cs="Calibri"/>
          <w:sz w:val="24"/>
          <w:szCs w:val="24"/>
          <w:lang w:val="en-GB"/>
        </w:rPr>
        <w:t>in their professional work after graduation!</w:t>
      </w:r>
    </w:p>
    <w:p w14:paraId="5C5CF3B0" w14:textId="77777777" w:rsidR="00CA7146" w:rsidRPr="003C2CE9" w:rsidRDefault="00CA7146" w:rsidP="00CA7146">
      <w:pPr>
        <w:spacing w:line="276" w:lineRule="auto"/>
        <w:jc w:val="both"/>
        <w:rPr>
          <w:rFonts w:ascii="Calibri" w:hAnsi="Calibri" w:cs="Calibri"/>
          <w:sz w:val="24"/>
          <w:szCs w:val="24"/>
          <w:lang w:val="en-GB"/>
        </w:rPr>
      </w:pPr>
    </w:p>
    <w:p w14:paraId="74FD8CD6" w14:textId="77777777" w:rsidR="00CA7146" w:rsidRPr="003C2CE9" w:rsidRDefault="00CA7146" w:rsidP="00CA7146">
      <w:pPr>
        <w:rPr>
          <w:rFonts w:ascii="Calibri" w:hAnsi="Calibri" w:cs="Calibri"/>
          <w:sz w:val="24"/>
          <w:szCs w:val="24"/>
          <w:lang w:val="en-GB"/>
        </w:rPr>
      </w:pPr>
    </w:p>
    <w:p w14:paraId="3E10EF25" w14:textId="77777777" w:rsidR="00CA7146" w:rsidRPr="003C2CE9" w:rsidRDefault="00CA7146" w:rsidP="00CA7146">
      <w:pPr>
        <w:rPr>
          <w:rFonts w:ascii="Calibri" w:hAnsi="Calibri" w:cs="Calibri"/>
          <w:sz w:val="24"/>
          <w:szCs w:val="24"/>
          <w:lang w:val="en-GB"/>
        </w:rPr>
        <w:sectPr w:rsidR="00CA7146" w:rsidRPr="003C2CE9">
          <w:footerReference w:type="default" r:id="rId7"/>
          <w:pgSz w:w="11906" w:h="16838"/>
          <w:pgMar w:top="1417" w:right="1417" w:bottom="1417" w:left="1417" w:header="708" w:footer="708" w:gutter="0"/>
          <w:cols w:space="708"/>
          <w:docGrid w:linePitch="360"/>
        </w:sectPr>
      </w:pPr>
    </w:p>
    <w:p w14:paraId="2AB32C98" w14:textId="77777777" w:rsidR="00CA7146" w:rsidRPr="003C2CE9" w:rsidRDefault="00CA7146" w:rsidP="00CA7146">
      <w:pPr>
        <w:rPr>
          <w:rFonts w:ascii="Calibri" w:hAnsi="Calibri" w:cs="Calibri"/>
          <w:sz w:val="24"/>
          <w:szCs w:val="24"/>
          <w:lang w:val="en-GB"/>
        </w:rPr>
      </w:pPr>
      <w:r w:rsidRPr="003C2CE9">
        <w:rPr>
          <w:rFonts w:ascii="Calibri" w:hAnsi="Calibri" w:cs="Calibri"/>
          <w:sz w:val="24"/>
          <w:szCs w:val="24"/>
          <w:lang w:val="en-GB"/>
        </w:rPr>
        <w:t>Dr. László</w:t>
      </w:r>
      <w:r>
        <w:rPr>
          <w:rFonts w:ascii="Calibri" w:hAnsi="Calibri" w:cs="Calibri"/>
          <w:sz w:val="24"/>
          <w:szCs w:val="24"/>
          <w:lang w:val="en-GB"/>
        </w:rPr>
        <w:t xml:space="preserve"> Dunai</w:t>
      </w:r>
    </w:p>
    <w:p w14:paraId="36C28801" w14:textId="77777777" w:rsidR="00CA7146" w:rsidRPr="003C2CE9" w:rsidRDefault="00CA7146" w:rsidP="00CA7146">
      <w:pPr>
        <w:rPr>
          <w:rFonts w:ascii="Calibri" w:hAnsi="Calibri" w:cs="Calibri"/>
          <w:sz w:val="24"/>
          <w:szCs w:val="24"/>
          <w:lang w:val="en-GB"/>
        </w:rPr>
      </w:pPr>
      <w:r>
        <w:rPr>
          <w:rFonts w:ascii="Calibri" w:hAnsi="Calibri" w:cs="Calibri"/>
          <w:sz w:val="24"/>
          <w:szCs w:val="24"/>
          <w:lang w:val="en-GB"/>
        </w:rPr>
        <w:t>Course coordinator,</w:t>
      </w:r>
      <w:r w:rsidRPr="003C2CE9">
        <w:rPr>
          <w:rFonts w:ascii="Calibri" w:hAnsi="Calibri" w:cs="Calibri"/>
          <w:sz w:val="24"/>
          <w:szCs w:val="24"/>
          <w:lang w:val="en-GB"/>
        </w:rPr>
        <w:t xml:space="preserve"> </w:t>
      </w:r>
      <w:r>
        <w:rPr>
          <w:rFonts w:ascii="Calibri" w:hAnsi="Calibri" w:cs="Calibri"/>
          <w:sz w:val="24"/>
          <w:szCs w:val="24"/>
          <w:lang w:val="en-GB"/>
        </w:rPr>
        <w:t>Dean</w:t>
      </w:r>
    </w:p>
    <w:p w14:paraId="5FE85E76" w14:textId="77777777" w:rsidR="00CA7146" w:rsidRPr="003C2CE9" w:rsidRDefault="00CA7146" w:rsidP="00CA7146">
      <w:pPr>
        <w:rPr>
          <w:rFonts w:ascii="Calibri" w:hAnsi="Calibri" w:cs="Calibri"/>
          <w:sz w:val="24"/>
          <w:szCs w:val="24"/>
          <w:lang w:val="en-GB"/>
        </w:rPr>
      </w:pPr>
    </w:p>
    <w:p w14:paraId="707CB55F" w14:textId="77777777" w:rsidR="00CA7146" w:rsidRPr="003C2CE9" w:rsidRDefault="00CA7146" w:rsidP="00CA7146">
      <w:pPr>
        <w:rPr>
          <w:rFonts w:ascii="Calibri" w:hAnsi="Calibri" w:cs="Calibri"/>
          <w:sz w:val="24"/>
          <w:szCs w:val="24"/>
          <w:lang w:val="en-GB"/>
        </w:rPr>
        <w:sectPr w:rsidR="00CA7146" w:rsidRPr="003C2CE9" w:rsidSect="000C3F74">
          <w:type w:val="continuous"/>
          <w:pgSz w:w="11906" w:h="16838"/>
          <w:pgMar w:top="1417" w:right="1417" w:bottom="1417" w:left="1417" w:header="708" w:footer="708" w:gutter="0"/>
          <w:cols w:num="2" w:space="708"/>
          <w:docGrid w:linePitch="360"/>
        </w:sectPr>
      </w:pPr>
    </w:p>
    <w:p w14:paraId="11D3CF21" w14:textId="77777777" w:rsidR="00CA7146" w:rsidRPr="007778C4" w:rsidRDefault="00CA7146" w:rsidP="00CA7146">
      <w:pPr>
        <w:spacing w:after="160" w:line="276" w:lineRule="auto"/>
        <w:jc w:val="both"/>
        <w:rPr>
          <w:rFonts w:ascii="Calibri" w:hAnsi="Calibri" w:cs="Calibri"/>
          <w:sz w:val="24"/>
          <w:szCs w:val="24"/>
          <w:lang w:val="en-GB"/>
        </w:rPr>
      </w:pPr>
      <w:r w:rsidRPr="007778C4">
        <w:rPr>
          <w:rFonts w:ascii="Calibri" w:hAnsi="Calibri" w:cs="Calibri"/>
          <w:sz w:val="24"/>
          <w:szCs w:val="24"/>
          <w:lang w:val="en-GB"/>
        </w:rPr>
        <w:lastRenderedPageBreak/>
        <w:t>2. Main characteristics and objectives of the Master of Science program in Construction Information Technology Engineering</w:t>
      </w:r>
    </w:p>
    <w:p w14:paraId="05BDED26" w14:textId="77777777" w:rsidR="00CA7146" w:rsidRPr="007778C4" w:rsidRDefault="00CA7146" w:rsidP="00CA7146">
      <w:pPr>
        <w:spacing w:after="160" w:line="276" w:lineRule="auto"/>
        <w:jc w:val="both"/>
        <w:rPr>
          <w:rFonts w:ascii="Calibri" w:hAnsi="Calibri" w:cs="Calibri"/>
          <w:sz w:val="24"/>
          <w:szCs w:val="24"/>
          <w:lang w:val="en-GB"/>
        </w:rPr>
      </w:pPr>
      <w:r w:rsidRPr="007778C4">
        <w:rPr>
          <w:rFonts w:ascii="Calibri" w:hAnsi="Calibri" w:cs="Calibri"/>
          <w:sz w:val="24"/>
          <w:szCs w:val="24"/>
          <w:lang w:val="en-GB"/>
        </w:rPr>
        <w:t xml:space="preserve">The objective of the Master of Science program is to transmit the specialized knowledge and competences that are necessary </w:t>
      </w:r>
      <w:r>
        <w:rPr>
          <w:rFonts w:ascii="Calibri" w:hAnsi="Calibri" w:cs="Calibri"/>
          <w:sz w:val="24"/>
          <w:szCs w:val="24"/>
          <w:lang w:val="en-GB"/>
        </w:rPr>
        <w:t>for</w:t>
      </w:r>
      <w:r w:rsidRPr="007778C4">
        <w:rPr>
          <w:rFonts w:ascii="Calibri" w:hAnsi="Calibri" w:cs="Calibri"/>
          <w:sz w:val="24"/>
          <w:szCs w:val="24"/>
          <w:lang w:val="en-GB"/>
        </w:rPr>
        <w:t xml:space="preserve"> dealing with information technologies and civil engineering work. Under the three semester</w:t>
      </w:r>
      <w:r>
        <w:rPr>
          <w:rFonts w:ascii="Calibri" w:hAnsi="Calibri" w:cs="Calibri"/>
          <w:sz w:val="24"/>
          <w:szCs w:val="24"/>
          <w:lang w:val="en-GB"/>
        </w:rPr>
        <w:t>s</w:t>
      </w:r>
      <w:r w:rsidRPr="007778C4">
        <w:rPr>
          <w:rFonts w:ascii="Calibri" w:hAnsi="Calibri" w:cs="Calibri"/>
          <w:sz w:val="24"/>
          <w:szCs w:val="24"/>
          <w:lang w:val="en-GB"/>
        </w:rPr>
        <w:t xml:space="preserve"> of the </w:t>
      </w:r>
      <w:r w:rsidRPr="00B52BE9">
        <w:rPr>
          <w:rFonts w:ascii="Calibri" w:hAnsi="Calibri" w:cs="Calibri"/>
          <w:sz w:val="24"/>
          <w:szCs w:val="24"/>
          <w:lang w:val="en-GB"/>
        </w:rPr>
        <w:t>master's</w:t>
      </w:r>
      <w:r w:rsidRPr="007778C4">
        <w:rPr>
          <w:rFonts w:ascii="Calibri" w:hAnsi="Calibri" w:cs="Calibri"/>
          <w:sz w:val="24"/>
          <w:szCs w:val="24"/>
          <w:lang w:val="en-GB"/>
        </w:rPr>
        <w:t xml:space="preserve"> program, the students become engineers with competences of general informatics and software development who </w:t>
      </w:r>
      <w:r>
        <w:rPr>
          <w:rFonts w:ascii="Calibri" w:hAnsi="Calibri" w:cs="Calibri"/>
          <w:sz w:val="24"/>
          <w:szCs w:val="24"/>
          <w:lang w:val="en-GB"/>
        </w:rPr>
        <w:t>meet</w:t>
      </w:r>
      <w:r w:rsidRPr="007778C4">
        <w:rPr>
          <w:rFonts w:ascii="Calibri" w:hAnsi="Calibri" w:cs="Calibri"/>
          <w:sz w:val="24"/>
          <w:szCs w:val="24"/>
          <w:lang w:val="en-GB"/>
        </w:rPr>
        <w:t xml:space="preserve"> the requirements of the digitalized construction industry and are capable </w:t>
      </w:r>
      <w:r>
        <w:rPr>
          <w:rFonts w:ascii="Calibri" w:hAnsi="Calibri" w:cs="Calibri"/>
          <w:sz w:val="24"/>
          <w:szCs w:val="24"/>
          <w:lang w:val="en-GB"/>
        </w:rPr>
        <w:t>to</w:t>
      </w:r>
      <w:r w:rsidRPr="007778C4">
        <w:rPr>
          <w:rFonts w:ascii="Calibri" w:hAnsi="Calibri" w:cs="Calibri"/>
          <w:sz w:val="24"/>
          <w:szCs w:val="24"/>
          <w:lang w:val="en-GB"/>
        </w:rPr>
        <w:t xml:space="preserve"> design, create and </w:t>
      </w:r>
      <w:proofErr w:type="spellStart"/>
      <w:r w:rsidRPr="007778C4">
        <w:rPr>
          <w:rFonts w:ascii="Calibri" w:hAnsi="Calibri" w:cs="Calibri"/>
          <w:sz w:val="24"/>
          <w:szCs w:val="24"/>
          <w:lang w:val="en-GB"/>
        </w:rPr>
        <w:t>analyze</w:t>
      </w:r>
      <w:proofErr w:type="spellEnd"/>
      <w:r w:rsidRPr="007778C4">
        <w:rPr>
          <w:rFonts w:ascii="Calibri" w:hAnsi="Calibri" w:cs="Calibri"/>
          <w:sz w:val="24"/>
          <w:szCs w:val="24"/>
          <w:lang w:val="en-GB"/>
        </w:rPr>
        <w:t xml:space="preserve"> the information system of complex and special engineering </w:t>
      </w:r>
      <w:r>
        <w:rPr>
          <w:rFonts w:ascii="Calibri" w:hAnsi="Calibri" w:cs="Calibri"/>
          <w:sz w:val="24"/>
          <w:szCs w:val="24"/>
          <w:lang w:val="en-GB"/>
        </w:rPr>
        <w:t>facilities</w:t>
      </w:r>
      <w:r w:rsidRPr="007778C4">
        <w:rPr>
          <w:rFonts w:ascii="Calibri" w:hAnsi="Calibri" w:cs="Calibri"/>
          <w:sz w:val="24"/>
          <w:szCs w:val="24"/>
          <w:lang w:val="en-GB"/>
        </w:rPr>
        <w:t>.</w:t>
      </w:r>
    </w:p>
    <w:p w14:paraId="623F7B35" w14:textId="77777777" w:rsidR="00CA7146" w:rsidRDefault="00CA7146" w:rsidP="00CA7146">
      <w:pPr>
        <w:spacing w:after="160" w:line="276" w:lineRule="auto"/>
        <w:jc w:val="both"/>
        <w:rPr>
          <w:rFonts w:ascii="Calibri" w:hAnsi="Calibri" w:cs="Calibri"/>
          <w:sz w:val="24"/>
          <w:szCs w:val="24"/>
          <w:lang w:val="en-GB"/>
        </w:rPr>
      </w:pPr>
      <w:r>
        <w:rPr>
          <w:rFonts w:ascii="Calibri" w:hAnsi="Calibri" w:cs="Calibri"/>
          <w:sz w:val="24"/>
          <w:szCs w:val="24"/>
          <w:lang w:val="en-GB"/>
        </w:rPr>
        <w:t xml:space="preserve">The </w:t>
      </w:r>
      <w:r w:rsidRPr="007778C4">
        <w:rPr>
          <w:rFonts w:ascii="Calibri" w:hAnsi="Calibri" w:cs="Calibri"/>
          <w:sz w:val="24"/>
          <w:szCs w:val="24"/>
          <w:lang w:val="en-GB"/>
        </w:rPr>
        <w:t>Master of Science program in Construction Information Technology Engineering is a 90</w:t>
      </w:r>
      <w:r>
        <w:rPr>
          <w:rFonts w:ascii="Calibri" w:hAnsi="Calibri" w:cs="Calibri"/>
          <w:sz w:val="24"/>
          <w:szCs w:val="24"/>
          <w:lang w:val="en-GB"/>
        </w:rPr>
        <w:t>-</w:t>
      </w:r>
      <w:r w:rsidRPr="007778C4">
        <w:rPr>
          <w:rFonts w:ascii="Calibri" w:hAnsi="Calibri" w:cs="Calibri"/>
          <w:sz w:val="24"/>
          <w:szCs w:val="24"/>
          <w:lang w:val="en-GB"/>
        </w:rPr>
        <w:t>credit</w:t>
      </w:r>
      <w:r>
        <w:rPr>
          <w:rFonts w:ascii="Calibri" w:hAnsi="Calibri" w:cs="Calibri"/>
          <w:sz w:val="24"/>
          <w:szCs w:val="24"/>
          <w:lang w:val="en-GB"/>
        </w:rPr>
        <w:t xml:space="preserve"> </w:t>
      </w:r>
      <w:r w:rsidRPr="007778C4">
        <w:rPr>
          <w:rFonts w:ascii="Calibri" w:hAnsi="Calibri" w:cs="Calibri"/>
          <w:sz w:val="24"/>
          <w:szCs w:val="24"/>
          <w:lang w:val="en-GB"/>
        </w:rPr>
        <w:t xml:space="preserve">program, </w:t>
      </w:r>
      <w:r>
        <w:rPr>
          <w:rFonts w:ascii="Calibri" w:hAnsi="Calibri" w:cs="Calibri"/>
          <w:sz w:val="24"/>
          <w:szCs w:val="24"/>
          <w:lang w:val="en-GB"/>
        </w:rPr>
        <w:t>to which students</w:t>
      </w:r>
      <w:r w:rsidRPr="007778C4">
        <w:rPr>
          <w:rFonts w:ascii="Calibri" w:hAnsi="Calibri" w:cs="Calibri"/>
          <w:sz w:val="24"/>
          <w:szCs w:val="24"/>
          <w:lang w:val="en-GB"/>
        </w:rPr>
        <w:t xml:space="preserve"> can appl</w:t>
      </w:r>
      <w:r>
        <w:rPr>
          <w:rFonts w:ascii="Calibri" w:hAnsi="Calibri" w:cs="Calibri"/>
          <w:sz w:val="24"/>
          <w:szCs w:val="24"/>
          <w:lang w:val="en-GB"/>
        </w:rPr>
        <w:t>y</w:t>
      </w:r>
      <w:r w:rsidRPr="007778C4">
        <w:rPr>
          <w:rFonts w:ascii="Calibri" w:hAnsi="Calibri" w:cs="Calibri"/>
          <w:sz w:val="24"/>
          <w:szCs w:val="24"/>
          <w:lang w:val="en-GB"/>
        </w:rPr>
        <w:t xml:space="preserve"> </w:t>
      </w:r>
      <w:r>
        <w:rPr>
          <w:rFonts w:ascii="Calibri" w:hAnsi="Calibri" w:cs="Calibri"/>
          <w:sz w:val="24"/>
          <w:szCs w:val="24"/>
          <w:lang w:val="en-GB"/>
        </w:rPr>
        <w:t>with</w:t>
      </w:r>
      <w:r w:rsidRPr="007778C4">
        <w:rPr>
          <w:rFonts w:ascii="Calibri" w:hAnsi="Calibri" w:cs="Calibri"/>
          <w:sz w:val="24"/>
          <w:szCs w:val="24"/>
          <w:lang w:val="en-GB"/>
        </w:rPr>
        <w:t xml:space="preserve"> </w:t>
      </w:r>
      <w:r>
        <w:rPr>
          <w:rFonts w:ascii="Calibri" w:hAnsi="Calibri" w:cs="Calibri"/>
          <w:sz w:val="24"/>
          <w:szCs w:val="24"/>
          <w:lang w:val="en-GB"/>
        </w:rPr>
        <w:t>a BSc degree</w:t>
      </w:r>
      <w:r w:rsidRPr="007778C4">
        <w:rPr>
          <w:rFonts w:ascii="Calibri" w:hAnsi="Calibri" w:cs="Calibri"/>
          <w:sz w:val="24"/>
          <w:szCs w:val="24"/>
          <w:lang w:val="en-GB"/>
        </w:rPr>
        <w:t xml:space="preserve"> </w:t>
      </w:r>
      <w:r>
        <w:rPr>
          <w:rFonts w:ascii="Calibri" w:hAnsi="Calibri" w:cs="Calibri"/>
          <w:sz w:val="24"/>
          <w:szCs w:val="24"/>
          <w:lang w:val="en-GB"/>
        </w:rPr>
        <w:t xml:space="preserve">in </w:t>
      </w:r>
      <w:r w:rsidRPr="007778C4">
        <w:rPr>
          <w:rFonts w:ascii="Calibri" w:hAnsi="Calibri" w:cs="Calibri"/>
          <w:sz w:val="24"/>
          <w:szCs w:val="24"/>
          <w:lang w:val="en-GB"/>
        </w:rPr>
        <w:t xml:space="preserve">Civil Engineering, Architectural Engineering, Mechanical Engineering, Energy Engineering, Mechatronics Engineering, Electrical Engineering </w:t>
      </w:r>
      <w:r>
        <w:rPr>
          <w:rFonts w:ascii="Calibri" w:hAnsi="Calibri" w:cs="Calibri"/>
          <w:sz w:val="24"/>
          <w:szCs w:val="24"/>
          <w:lang w:val="en-GB"/>
        </w:rPr>
        <w:t>or</w:t>
      </w:r>
      <w:r w:rsidRPr="007778C4">
        <w:rPr>
          <w:rFonts w:ascii="Calibri" w:hAnsi="Calibri" w:cs="Calibri"/>
          <w:sz w:val="24"/>
          <w:szCs w:val="24"/>
          <w:lang w:val="en-GB"/>
        </w:rPr>
        <w:t xml:space="preserve"> </w:t>
      </w:r>
      <w:r>
        <w:rPr>
          <w:rFonts w:ascii="Calibri" w:hAnsi="Calibri" w:cs="Calibri"/>
          <w:sz w:val="24"/>
          <w:szCs w:val="24"/>
          <w:lang w:val="en-GB"/>
        </w:rPr>
        <w:t>C</w:t>
      </w:r>
      <w:r w:rsidRPr="00514DB4">
        <w:rPr>
          <w:rFonts w:ascii="Calibri" w:hAnsi="Calibri" w:cs="Calibri"/>
          <w:sz w:val="24"/>
          <w:szCs w:val="24"/>
          <w:lang w:val="en-GB"/>
        </w:rPr>
        <w:t xml:space="preserve">omputer </w:t>
      </w:r>
      <w:r>
        <w:rPr>
          <w:rFonts w:ascii="Calibri" w:hAnsi="Calibri" w:cs="Calibri"/>
          <w:sz w:val="24"/>
          <w:szCs w:val="24"/>
          <w:lang w:val="en-GB"/>
        </w:rPr>
        <w:t>E</w:t>
      </w:r>
      <w:r w:rsidRPr="00514DB4">
        <w:rPr>
          <w:rFonts w:ascii="Calibri" w:hAnsi="Calibri" w:cs="Calibri"/>
          <w:sz w:val="24"/>
          <w:szCs w:val="24"/>
          <w:lang w:val="en-GB"/>
        </w:rPr>
        <w:t>ngineering</w:t>
      </w:r>
      <w:r>
        <w:rPr>
          <w:rFonts w:ascii="Calibri" w:hAnsi="Calibri" w:cs="Calibri"/>
          <w:sz w:val="24"/>
          <w:szCs w:val="24"/>
          <w:lang w:val="en-GB"/>
        </w:rPr>
        <w:t>.</w:t>
      </w:r>
    </w:p>
    <w:p w14:paraId="38668722" w14:textId="77777777" w:rsidR="00CA7146" w:rsidRPr="00986954" w:rsidRDefault="00CA7146" w:rsidP="00CA7146">
      <w:pPr>
        <w:spacing w:after="160" w:line="276" w:lineRule="auto"/>
        <w:jc w:val="both"/>
        <w:rPr>
          <w:rFonts w:ascii="Calibri" w:hAnsi="Calibri" w:cs="Calibri"/>
          <w:sz w:val="24"/>
          <w:szCs w:val="24"/>
          <w:lang w:val="en-GB"/>
        </w:rPr>
      </w:pPr>
      <w:r w:rsidRPr="00B52BE9">
        <w:rPr>
          <w:rFonts w:ascii="Calibri" w:hAnsi="Calibri" w:cs="Calibri"/>
          <w:sz w:val="24"/>
          <w:szCs w:val="24"/>
          <w:lang w:val="en-GB"/>
        </w:rPr>
        <w:t xml:space="preserve">The training is carried out in </w:t>
      </w:r>
      <w:r>
        <w:rPr>
          <w:rFonts w:ascii="Calibri" w:hAnsi="Calibri" w:cs="Calibri"/>
          <w:sz w:val="24"/>
          <w:szCs w:val="24"/>
          <w:lang w:val="en-GB"/>
        </w:rPr>
        <w:t xml:space="preserve">the </w:t>
      </w:r>
      <w:r w:rsidRPr="00B52BE9">
        <w:rPr>
          <w:rFonts w:ascii="Calibri" w:hAnsi="Calibri" w:cs="Calibri"/>
          <w:sz w:val="24"/>
          <w:szCs w:val="24"/>
          <w:lang w:val="en-GB"/>
        </w:rPr>
        <w:t xml:space="preserve">cooperation </w:t>
      </w:r>
      <w:r>
        <w:rPr>
          <w:rFonts w:ascii="Calibri" w:hAnsi="Calibri" w:cs="Calibri"/>
          <w:sz w:val="24"/>
          <w:szCs w:val="24"/>
          <w:lang w:val="en-GB"/>
        </w:rPr>
        <w:t>of</w:t>
      </w:r>
      <w:r w:rsidRPr="00B52BE9">
        <w:rPr>
          <w:rFonts w:ascii="Calibri" w:hAnsi="Calibri" w:cs="Calibri"/>
          <w:sz w:val="24"/>
          <w:szCs w:val="24"/>
          <w:lang w:val="en-GB"/>
        </w:rPr>
        <w:t xml:space="preserve"> the Faculty of Civil Engineering, the Faculty of Architecture, the Faculty of Mechanical Engineering and the Faculty of Electrical Engineering and Informatics of BME, under the coordination of the Faculty of Civil Engineering. </w:t>
      </w:r>
      <w:r>
        <w:rPr>
          <w:rFonts w:ascii="Calibri" w:hAnsi="Calibri" w:cs="Calibri"/>
          <w:sz w:val="24"/>
          <w:szCs w:val="24"/>
          <w:lang w:val="en-GB"/>
        </w:rPr>
        <w:t>In</w:t>
      </w:r>
      <w:r w:rsidRPr="00B52BE9">
        <w:rPr>
          <w:rFonts w:ascii="Calibri" w:hAnsi="Calibri" w:cs="Calibri"/>
          <w:sz w:val="24"/>
          <w:szCs w:val="24"/>
          <w:lang w:val="en-GB"/>
        </w:rPr>
        <w:t xml:space="preserve"> the curriculum, </w:t>
      </w:r>
      <w:r>
        <w:rPr>
          <w:rFonts w:ascii="Calibri" w:hAnsi="Calibri" w:cs="Calibri"/>
          <w:sz w:val="24"/>
          <w:szCs w:val="24"/>
          <w:lang w:val="en-GB"/>
        </w:rPr>
        <w:t xml:space="preserve">the </w:t>
      </w:r>
      <w:r w:rsidRPr="00B52BE9">
        <w:rPr>
          <w:rFonts w:ascii="Calibri" w:hAnsi="Calibri" w:cs="Calibri"/>
          <w:sz w:val="24"/>
          <w:szCs w:val="24"/>
          <w:lang w:val="en-GB"/>
        </w:rPr>
        <w:t xml:space="preserve">emphasis is placed on programming, interdisciplinary collaborations, communication, digitization </w:t>
      </w:r>
      <w:r>
        <w:rPr>
          <w:rFonts w:ascii="Calibri" w:hAnsi="Calibri" w:cs="Calibri"/>
          <w:sz w:val="24"/>
          <w:szCs w:val="24"/>
          <w:lang w:val="en-GB"/>
        </w:rPr>
        <w:t xml:space="preserve">software </w:t>
      </w:r>
      <w:r w:rsidRPr="00B52BE9">
        <w:rPr>
          <w:rFonts w:ascii="Calibri" w:hAnsi="Calibri" w:cs="Calibri"/>
          <w:sz w:val="24"/>
          <w:szCs w:val="24"/>
          <w:lang w:val="en-GB"/>
        </w:rPr>
        <w:t xml:space="preserve">development, and BIM (Building Information </w:t>
      </w:r>
      <w:proofErr w:type="spellStart"/>
      <w:r w:rsidRPr="00B52BE9">
        <w:rPr>
          <w:rFonts w:ascii="Calibri" w:hAnsi="Calibri" w:cs="Calibri"/>
          <w:sz w:val="24"/>
          <w:szCs w:val="24"/>
          <w:lang w:val="en-GB"/>
        </w:rPr>
        <w:t>Modeling</w:t>
      </w:r>
      <w:proofErr w:type="spellEnd"/>
      <w:r w:rsidRPr="00B52BE9">
        <w:rPr>
          <w:rFonts w:ascii="Calibri" w:hAnsi="Calibri" w:cs="Calibri"/>
          <w:sz w:val="24"/>
          <w:szCs w:val="24"/>
          <w:lang w:val="en-GB"/>
        </w:rPr>
        <w:t xml:space="preserve">). There is a significant demand for </w:t>
      </w:r>
      <w:r>
        <w:rPr>
          <w:rFonts w:ascii="Calibri" w:hAnsi="Calibri" w:cs="Calibri"/>
          <w:sz w:val="24"/>
          <w:szCs w:val="24"/>
          <w:lang w:val="en-GB"/>
        </w:rPr>
        <w:t xml:space="preserve">the </w:t>
      </w:r>
      <w:r w:rsidRPr="007778C4">
        <w:rPr>
          <w:rFonts w:ascii="Calibri" w:hAnsi="Calibri" w:cs="Calibri"/>
          <w:sz w:val="24"/>
          <w:szCs w:val="24"/>
          <w:lang w:val="en-GB"/>
        </w:rPr>
        <w:t xml:space="preserve">Master of Science </w:t>
      </w:r>
      <w:r>
        <w:rPr>
          <w:rFonts w:ascii="Calibri" w:hAnsi="Calibri" w:cs="Calibri"/>
          <w:sz w:val="24"/>
          <w:szCs w:val="24"/>
          <w:lang w:val="en-GB"/>
        </w:rPr>
        <w:t>programs of</w:t>
      </w:r>
      <w:r w:rsidRPr="00B52BE9">
        <w:rPr>
          <w:rFonts w:ascii="Calibri" w:hAnsi="Calibri" w:cs="Calibri"/>
          <w:sz w:val="24"/>
          <w:szCs w:val="24"/>
          <w:lang w:val="en-GB"/>
        </w:rPr>
        <w:t xml:space="preserve"> the Faculty of Civil Engineering </w:t>
      </w:r>
      <w:r>
        <w:rPr>
          <w:rFonts w:ascii="Calibri" w:hAnsi="Calibri" w:cs="Calibri"/>
          <w:sz w:val="24"/>
          <w:szCs w:val="24"/>
          <w:lang w:val="en-GB"/>
        </w:rPr>
        <w:t>from</w:t>
      </w:r>
      <w:r w:rsidRPr="00B52BE9">
        <w:rPr>
          <w:rFonts w:ascii="Calibri" w:hAnsi="Calibri" w:cs="Calibri"/>
          <w:sz w:val="24"/>
          <w:szCs w:val="24"/>
          <w:lang w:val="en-GB"/>
        </w:rPr>
        <w:t xml:space="preserve"> many countries around the world, and an </w:t>
      </w:r>
      <w:proofErr w:type="gramStart"/>
      <w:r>
        <w:rPr>
          <w:rFonts w:ascii="Calibri" w:hAnsi="Calibri" w:cs="Calibri"/>
          <w:sz w:val="24"/>
          <w:szCs w:val="24"/>
          <w:lang w:val="en-GB"/>
        </w:rPr>
        <w:t xml:space="preserve">ever </w:t>
      </w:r>
      <w:r w:rsidRPr="00B52BE9">
        <w:rPr>
          <w:rFonts w:ascii="Calibri" w:hAnsi="Calibri" w:cs="Calibri"/>
          <w:sz w:val="24"/>
          <w:szCs w:val="24"/>
          <w:lang w:val="en-GB"/>
        </w:rPr>
        <w:t>increasing</w:t>
      </w:r>
      <w:proofErr w:type="gramEnd"/>
      <w:r w:rsidRPr="00B52BE9">
        <w:rPr>
          <w:rFonts w:ascii="Calibri" w:hAnsi="Calibri" w:cs="Calibri"/>
          <w:sz w:val="24"/>
          <w:szCs w:val="24"/>
          <w:lang w:val="en-GB"/>
        </w:rPr>
        <w:t xml:space="preserve"> proportion of master</w:t>
      </w:r>
      <w:r>
        <w:rPr>
          <w:rFonts w:ascii="Calibri" w:hAnsi="Calibri" w:cs="Calibri"/>
          <w:sz w:val="24"/>
          <w:szCs w:val="24"/>
          <w:lang w:val="en-GB"/>
        </w:rPr>
        <w:t>'</w:t>
      </w:r>
      <w:r w:rsidRPr="00B52BE9">
        <w:rPr>
          <w:rFonts w:ascii="Calibri" w:hAnsi="Calibri" w:cs="Calibri"/>
          <w:sz w:val="24"/>
          <w:szCs w:val="24"/>
          <w:lang w:val="en-GB"/>
        </w:rPr>
        <w:t>s programs are taught in English. All this encourages the Faculty to start the master's degree program in both Hungarian and English.</w:t>
      </w:r>
    </w:p>
    <w:p w14:paraId="505AE5E3" w14:textId="77777777" w:rsidR="00CA7146" w:rsidRPr="00842E11" w:rsidRDefault="00CA7146" w:rsidP="00CA7146">
      <w:pPr>
        <w:spacing w:after="160" w:line="276" w:lineRule="auto"/>
        <w:jc w:val="both"/>
        <w:rPr>
          <w:rFonts w:ascii="Calibri" w:hAnsi="Calibri" w:cs="Calibri"/>
          <w:color w:val="000000"/>
          <w:sz w:val="24"/>
          <w:szCs w:val="24"/>
          <w:highlight w:val="yellow"/>
          <w:lang w:val="en-GB"/>
        </w:rPr>
      </w:pPr>
      <w:r w:rsidRPr="00B52BE9">
        <w:rPr>
          <w:rFonts w:ascii="Calibri" w:hAnsi="Calibri" w:cs="Calibri"/>
          <w:color w:val="000000"/>
          <w:sz w:val="24"/>
          <w:szCs w:val="24"/>
          <w:lang w:val="en-GB"/>
        </w:rPr>
        <w:t xml:space="preserve">The Faculty is continuing negotiations with the Hungarian Chamber of Engineers on the integration </w:t>
      </w:r>
      <w:r>
        <w:rPr>
          <w:rFonts w:ascii="Calibri" w:hAnsi="Calibri" w:cs="Calibri"/>
          <w:color w:val="000000"/>
          <w:sz w:val="24"/>
          <w:szCs w:val="24"/>
          <w:lang w:val="en-GB"/>
        </w:rPr>
        <w:t xml:space="preserve">of the </w:t>
      </w:r>
      <w:r w:rsidRPr="00B52BE9">
        <w:rPr>
          <w:rFonts w:ascii="Calibri" w:hAnsi="Calibri" w:cs="Calibri"/>
          <w:color w:val="000000"/>
          <w:sz w:val="24"/>
          <w:szCs w:val="24"/>
          <w:lang w:val="en-GB"/>
        </w:rPr>
        <w:t xml:space="preserve">acquired qualification into the </w:t>
      </w:r>
      <w:r>
        <w:rPr>
          <w:rFonts w:ascii="Calibri" w:hAnsi="Calibri" w:cs="Calibri"/>
          <w:color w:val="000000"/>
          <w:sz w:val="24"/>
          <w:szCs w:val="24"/>
          <w:lang w:val="en-GB"/>
        </w:rPr>
        <w:t>licensure of professional work</w:t>
      </w:r>
      <w:r w:rsidRPr="00B52BE9">
        <w:rPr>
          <w:rFonts w:ascii="Calibri" w:hAnsi="Calibri" w:cs="Calibri"/>
          <w:color w:val="000000"/>
          <w:sz w:val="24"/>
          <w:szCs w:val="24"/>
          <w:lang w:val="en-GB"/>
        </w:rPr>
        <w:t xml:space="preserve">, especially </w:t>
      </w:r>
      <w:r>
        <w:rPr>
          <w:rFonts w:ascii="Calibri" w:hAnsi="Calibri" w:cs="Calibri"/>
          <w:color w:val="000000"/>
          <w:sz w:val="24"/>
          <w:szCs w:val="24"/>
          <w:lang w:val="en-GB"/>
        </w:rPr>
        <w:t xml:space="preserve">by recognising that </w:t>
      </w:r>
      <w:r w:rsidRPr="00B52BE9">
        <w:rPr>
          <w:rFonts w:ascii="Calibri" w:hAnsi="Calibri" w:cs="Calibri"/>
          <w:color w:val="000000"/>
          <w:sz w:val="24"/>
          <w:szCs w:val="24"/>
          <w:lang w:val="en-GB"/>
        </w:rPr>
        <w:t xml:space="preserve">the competencies acquired </w:t>
      </w:r>
      <w:r>
        <w:rPr>
          <w:rFonts w:ascii="Calibri" w:hAnsi="Calibri" w:cs="Calibri"/>
          <w:color w:val="000000"/>
          <w:sz w:val="24"/>
          <w:szCs w:val="24"/>
          <w:lang w:val="en-GB"/>
        </w:rPr>
        <w:t xml:space="preserve">in the master’s </w:t>
      </w:r>
      <w:r w:rsidRPr="00B52BE9">
        <w:rPr>
          <w:rFonts w:ascii="Calibri" w:hAnsi="Calibri" w:cs="Calibri"/>
          <w:color w:val="000000"/>
          <w:sz w:val="24"/>
          <w:szCs w:val="24"/>
          <w:lang w:val="en-GB"/>
        </w:rPr>
        <w:t xml:space="preserve">increase the efficiency </w:t>
      </w:r>
      <w:r>
        <w:rPr>
          <w:rFonts w:ascii="Calibri" w:hAnsi="Calibri" w:cs="Calibri"/>
          <w:color w:val="000000"/>
          <w:sz w:val="24"/>
          <w:szCs w:val="24"/>
          <w:lang w:val="en-GB"/>
        </w:rPr>
        <w:t>by which the engineer performs its</w:t>
      </w:r>
      <w:r w:rsidRPr="00B52BE9">
        <w:rPr>
          <w:rFonts w:ascii="Calibri" w:hAnsi="Calibri" w:cs="Calibri"/>
          <w:color w:val="000000"/>
          <w:sz w:val="24"/>
          <w:szCs w:val="24"/>
          <w:lang w:val="en-GB"/>
        </w:rPr>
        <w:t xml:space="preserve"> design and construction work processes </w:t>
      </w:r>
      <w:r>
        <w:rPr>
          <w:rFonts w:ascii="Calibri" w:hAnsi="Calibri" w:cs="Calibri"/>
          <w:color w:val="000000"/>
          <w:sz w:val="24"/>
          <w:szCs w:val="24"/>
          <w:lang w:val="en-GB"/>
        </w:rPr>
        <w:t>significantly</w:t>
      </w:r>
      <w:r w:rsidRPr="00B52BE9">
        <w:rPr>
          <w:rFonts w:ascii="Calibri" w:hAnsi="Calibri" w:cs="Calibri"/>
          <w:color w:val="000000"/>
          <w:sz w:val="24"/>
          <w:szCs w:val="24"/>
          <w:lang w:val="en-GB"/>
        </w:rPr>
        <w:t>.</w:t>
      </w:r>
    </w:p>
    <w:p w14:paraId="4A321AB1" w14:textId="77777777" w:rsidR="00CA7146" w:rsidRPr="00842E11" w:rsidRDefault="00CA7146" w:rsidP="00CA7146">
      <w:pPr>
        <w:spacing w:line="276" w:lineRule="auto"/>
        <w:rPr>
          <w:rFonts w:ascii="Calibri" w:hAnsi="Calibri" w:cs="Calibri"/>
          <w:sz w:val="24"/>
          <w:szCs w:val="24"/>
          <w:highlight w:val="yellow"/>
          <w:lang w:val="en-GB"/>
        </w:rPr>
      </w:pPr>
    </w:p>
    <w:p w14:paraId="7F36E159" w14:textId="77777777" w:rsidR="00CA7146" w:rsidRPr="00E26A82" w:rsidRDefault="00CA7146" w:rsidP="00CA7146">
      <w:pPr>
        <w:spacing w:line="276" w:lineRule="auto"/>
        <w:rPr>
          <w:rFonts w:ascii="Calibri" w:hAnsi="Calibri" w:cs="Calibri"/>
          <w:sz w:val="24"/>
          <w:szCs w:val="24"/>
          <w:lang w:val="en-GB"/>
        </w:rPr>
      </w:pPr>
      <w:r w:rsidRPr="00E26A82">
        <w:rPr>
          <w:rFonts w:ascii="Calibri" w:hAnsi="Calibri" w:cs="Calibri"/>
          <w:sz w:val="24"/>
          <w:szCs w:val="24"/>
          <w:lang w:val="en-GB"/>
        </w:rPr>
        <w:t>3. Requirements and regulation</w:t>
      </w:r>
      <w:r>
        <w:rPr>
          <w:rFonts w:ascii="Calibri" w:hAnsi="Calibri" w:cs="Calibri"/>
          <w:sz w:val="24"/>
          <w:szCs w:val="24"/>
          <w:lang w:val="en-GB"/>
        </w:rPr>
        <w:t>s</w:t>
      </w:r>
    </w:p>
    <w:p w14:paraId="7770067E" w14:textId="7EDEE90E" w:rsidR="00CA7146" w:rsidRDefault="00CA7146" w:rsidP="00CA7146">
      <w:pPr>
        <w:spacing w:line="276" w:lineRule="auto"/>
        <w:jc w:val="both"/>
        <w:rPr>
          <w:rFonts w:ascii="Calibri" w:hAnsi="Calibri" w:cs="Calibri"/>
          <w:sz w:val="24"/>
          <w:szCs w:val="24"/>
          <w:lang w:val="en-GB"/>
        </w:rPr>
      </w:pPr>
      <w:r w:rsidRPr="007F6107">
        <w:rPr>
          <w:rFonts w:ascii="Calibri" w:hAnsi="Calibri" w:cs="Calibri"/>
          <w:sz w:val="24"/>
          <w:szCs w:val="24"/>
          <w:lang w:val="en-GB"/>
        </w:rPr>
        <w:t xml:space="preserve">During the master's program, students have to </w:t>
      </w:r>
      <w:r>
        <w:rPr>
          <w:rFonts w:ascii="Calibri" w:hAnsi="Calibri" w:cs="Calibri"/>
          <w:sz w:val="24"/>
          <w:szCs w:val="24"/>
          <w:lang w:val="en-GB"/>
        </w:rPr>
        <w:t>complete</w:t>
      </w:r>
      <w:r w:rsidRPr="007F6107">
        <w:rPr>
          <w:rFonts w:ascii="Calibri" w:hAnsi="Calibri" w:cs="Calibri"/>
          <w:sz w:val="24"/>
          <w:szCs w:val="24"/>
          <w:lang w:val="en-GB"/>
        </w:rPr>
        <w:t xml:space="preserve"> 90 credits from subjects given in</w:t>
      </w:r>
      <w:r>
        <w:rPr>
          <w:rFonts w:ascii="Calibri" w:hAnsi="Calibri" w:cs="Calibri"/>
          <w:sz w:val="24"/>
          <w:szCs w:val="24"/>
          <w:lang w:val="en-GB"/>
        </w:rPr>
        <w:t xml:space="preserve"> the curriculum, including the diploma project. The </w:t>
      </w:r>
      <w:r w:rsidRPr="007F6107">
        <w:rPr>
          <w:rFonts w:ascii="Calibri" w:hAnsi="Calibri" w:cs="Calibri"/>
          <w:sz w:val="24"/>
          <w:szCs w:val="24"/>
          <w:lang w:val="en-GB"/>
        </w:rPr>
        <w:t>master's program</w:t>
      </w:r>
      <w:r>
        <w:rPr>
          <w:rFonts w:ascii="Calibri" w:hAnsi="Calibri" w:cs="Calibri"/>
          <w:sz w:val="24"/>
          <w:szCs w:val="24"/>
          <w:lang w:val="en-GB"/>
        </w:rPr>
        <w:t xml:space="preserve"> does not have different specializations; however, some content of the curriculum branches into two. Establishing two groups of students accounts for</w:t>
      </w:r>
      <w:r w:rsidRPr="00030EDA">
        <w:rPr>
          <w:rFonts w:ascii="Calibri" w:hAnsi="Calibri" w:cs="Calibri"/>
          <w:sz w:val="24"/>
          <w:szCs w:val="24"/>
          <w:lang w:val="en-GB"/>
        </w:rPr>
        <w:t xml:space="preserve"> </w:t>
      </w:r>
      <w:r>
        <w:rPr>
          <w:rFonts w:ascii="Calibri" w:hAnsi="Calibri" w:cs="Calibri"/>
          <w:sz w:val="24"/>
          <w:szCs w:val="24"/>
          <w:lang w:val="en-GB"/>
        </w:rPr>
        <w:t xml:space="preserve">the </w:t>
      </w:r>
      <w:r w:rsidRPr="00030EDA">
        <w:rPr>
          <w:rFonts w:ascii="Calibri" w:hAnsi="Calibri" w:cs="Calibri"/>
          <w:sz w:val="24"/>
          <w:szCs w:val="24"/>
          <w:lang w:val="en-GB"/>
        </w:rPr>
        <w:t xml:space="preserve">differences </w:t>
      </w:r>
      <w:r>
        <w:rPr>
          <w:rFonts w:ascii="Calibri" w:hAnsi="Calibri" w:cs="Calibri"/>
          <w:sz w:val="24"/>
          <w:szCs w:val="24"/>
          <w:lang w:val="en-GB"/>
        </w:rPr>
        <w:t>in their previous studies. The curriculum presented in Section 5 demonstrates clearly the different obligatory recommended elective subjects.</w:t>
      </w:r>
    </w:p>
    <w:p w14:paraId="1FB61705" w14:textId="77777777" w:rsidR="00CA7146" w:rsidRDefault="00CA7146" w:rsidP="00CA7146">
      <w:pPr>
        <w:spacing w:line="276" w:lineRule="auto"/>
        <w:jc w:val="both"/>
        <w:rPr>
          <w:rFonts w:ascii="Calibri" w:hAnsi="Calibri" w:cs="Calibri"/>
          <w:sz w:val="24"/>
          <w:szCs w:val="24"/>
          <w:highlight w:val="yellow"/>
          <w:lang w:val="en-GB"/>
        </w:rPr>
      </w:pPr>
      <w:r>
        <w:rPr>
          <w:rFonts w:ascii="Calibri" w:hAnsi="Calibri" w:cs="Calibri"/>
          <w:sz w:val="24"/>
          <w:szCs w:val="24"/>
          <w:lang w:val="en-GB"/>
        </w:rPr>
        <w:t>The credit system provides some flexibility for the students to schedule their work individually, although following the schedule according to the curriculum can be recommended for everyone. Indeed, following the order of the subjects laid out in the curriculum ensures the development and the comprehension of the necessary competences, thus learning is more efficient and successful.</w:t>
      </w:r>
    </w:p>
    <w:p w14:paraId="279DEF6A" w14:textId="77777777" w:rsidR="00CA7146" w:rsidRDefault="00CA7146" w:rsidP="00CA7146">
      <w:pPr>
        <w:spacing w:after="20" w:line="276" w:lineRule="auto"/>
        <w:jc w:val="both"/>
        <w:rPr>
          <w:rFonts w:ascii="Calibri" w:hAnsi="Calibri" w:cs="Calibri"/>
          <w:color w:val="000000"/>
          <w:sz w:val="24"/>
          <w:szCs w:val="24"/>
          <w:lang w:val="en-GB"/>
        </w:rPr>
      </w:pPr>
      <w:r w:rsidRPr="00842E11">
        <w:rPr>
          <w:rFonts w:ascii="Calibri" w:hAnsi="Calibri" w:cs="Calibri"/>
          <w:color w:val="000000"/>
          <w:sz w:val="24"/>
          <w:szCs w:val="24"/>
          <w:lang w:val="en-GB"/>
        </w:rPr>
        <w:lastRenderedPageBreak/>
        <w:t xml:space="preserve">To obtain a master's degree, a state-recognized intermediate </w:t>
      </w:r>
      <w:r>
        <w:rPr>
          <w:rFonts w:ascii="Calibri" w:hAnsi="Calibri" w:cs="Calibri"/>
          <w:color w:val="000000"/>
          <w:sz w:val="24"/>
          <w:szCs w:val="24"/>
          <w:lang w:val="en-GB"/>
        </w:rPr>
        <w:t xml:space="preserve">level </w:t>
      </w:r>
      <w:r w:rsidRPr="00842E11">
        <w:rPr>
          <w:rFonts w:ascii="Calibri" w:hAnsi="Calibri" w:cs="Calibri"/>
          <w:color w:val="000000"/>
          <w:sz w:val="24"/>
          <w:szCs w:val="24"/>
          <w:lang w:val="en-GB"/>
        </w:rPr>
        <w:t xml:space="preserve">(B2), </w:t>
      </w:r>
      <w:r>
        <w:rPr>
          <w:rFonts w:ascii="Calibri" w:hAnsi="Calibri" w:cs="Calibri"/>
          <w:color w:val="000000"/>
          <w:sz w:val="24"/>
          <w:szCs w:val="24"/>
          <w:lang w:val="en-GB"/>
        </w:rPr>
        <w:t xml:space="preserve">oral and written </w:t>
      </w:r>
      <w:r w:rsidRPr="00842E11">
        <w:rPr>
          <w:rFonts w:ascii="Calibri" w:hAnsi="Calibri" w:cs="Calibri"/>
          <w:color w:val="000000"/>
          <w:sz w:val="24"/>
          <w:szCs w:val="24"/>
          <w:lang w:val="en-GB"/>
        </w:rPr>
        <w:t>language exam</w:t>
      </w:r>
      <w:r>
        <w:rPr>
          <w:rFonts w:ascii="Calibri" w:hAnsi="Calibri" w:cs="Calibri"/>
          <w:color w:val="000000"/>
          <w:sz w:val="24"/>
          <w:szCs w:val="24"/>
          <w:lang w:val="en-GB"/>
        </w:rPr>
        <w:t>,</w:t>
      </w:r>
      <w:r w:rsidRPr="00842E11">
        <w:rPr>
          <w:rFonts w:ascii="Calibri" w:hAnsi="Calibri" w:cs="Calibri"/>
          <w:color w:val="000000"/>
          <w:sz w:val="24"/>
          <w:szCs w:val="24"/>
          <w:lang w:val="en-GB"/>
        </w:rPr>
        <w:t xml:space="preserve"> or equivalent </w:t>
      </w:r>
      <w:r>
        <w:rPr>
          <w:rFonts w:ascii="Calibri" w:hAnsi="Calibri" w:cs="Calibri"/>
          <w:color w:val="000000"/>
          <w:sz w:val="24"/>
          <w:szCs w:val="24"/>
          <w:lang w:val="en-GB"/>
        </w:rPr>
        <w:t>graduation</w:t>
      </w:r>
      <w:r w:rsidRPr="00842E11">
        <w:rPr>
          <w:rFonts w:ascii="Calibri" w:hAnsi="Calibri" w:cs="Calibri"/>
          <w:color w:val="000000"/>
          <w:sz w:val="24"/>
          <w:szCs w:val="24"/>
          <w:lang w:val="en-GB"/>
        </w:rPr>
        <w:t xml:space="preserve"> certificate or diploma in any living foreign language is required</w:t>
      </w:r>
      <w:r>
        <w:rPr>
          <w:rFonts w:ascii="Calibri" w:hAnsi="Calibri" w:cs="Calibri"/>
          <w:color w:val="000000"/>
          <w:sz w:val="24"/>
          <w:szCs w:val="24"/>
          <w:lang w:val="en-GB"/>
        </w:rPr>
        <w:t>.</w:t>
      </w:r>
      <w:r w:rsidRPr="00842E11">
        <w:rPr>
          <w:rFonts w:ascii="Calibri" w:hAnsi="Calibri" w:cs="Calibri"/>
          <w:color w:val="000000"/>
          <w:sz w:val="24"/>
          <w:szCs w:val="24"/>
          <w:lang w:val="en-GB"/>
        </w:rPr>
        <w:t xml:space="preserve"> </w:t>
      </w:r>
      <w:r>
        <w:rPr>
          <w:rFonts w:ascii="Calibri" w:hAnsi="Calibri" w:cs="Calibri"/>
          <w:color w:val="000000"/>
          <w:sz w:val="24"/>
          <w:szCs w:val="24"/>
          <w:lang w:val="en-GB"/>
        </w:rPr>
        <w:t>If</w:t>
      </w:r>
      <w:r w:rsidRPr="00842E11">
        <w:rPr>
          <w:rFonts w:ascii="Calibri" w:hAnsi="Calibri" w:cs="Calibri"/>
          <w:color w:val="000000"/>
          <w:sz w:val="24"/>
          <w:szCs w:val="24"/>
          <w:lang w:val="en-GB"/>
        </w:rPr>
        <w:t xml:space="preserve"> this language is different from English, </w:t>
      </w:r>
      <w:r>
        <w:rPr>
          <w:rFonts w:ascii="Calibri" w:hAnsi="Calibri" w:cs="Calibri"/>
          <w:color w:val="000000"/>
          <w:sz w:val="24"/>
          <w:szCs w:val="24"/>
          <w:lang w:val="en-GB"/>
        </w:rPr>
        <w:t xml:space="preserve">the student must have </w:t>
      </w:r>
      <w:r w:rsidRPr="00842E11">
        <w:rPr>
          <w:rFonts w:ascii="Calibri" w:hAnsi="Calibri" w:cs="Calibri"/>
          <w:color w:val="000000"/>
          <w:sz w:val="24"/>
          <w:szCs w:val="24"/>
          <w:lang w:val="en-GB"/>
        </w:rPr>
        <w:t xml:space="preserve">at least </w:t>
      </w:r>
      <w:r>
        <w:rPr>
          <w:rFonts w:ascii="Calibri" w:hAnsi="Calibri" w:cs="Calibri"/>
          <w:color w:val="000000"/>
          <w:sz w:val="24"/>
          <w:szCs w:val="24"/>
          <w:lang w:val="en-GB"/>
        </w:rPr>
        <w:t xml:space="preserve">a </w:t>
      </w:r>
      <w:r w:rsidRPr="00842E11">
        <w:rPr>
          <w:rFonts w:ascii="Calibri" w:hAnsi="Calibri" w:cs="Calibri"/>
          <w:color w:val="000000"/>
          <w:sz w:val="24"/>
          <w:szCs w:val="24"/>
          <w:lang w:val="en-GB"/>
        </w:rPr>
        <w:t xml:space="preserve">B1 </w:t>
      </w:r>
      <w:r>
        <w:rPr>
          <w:rFonts w:ascii="Calibri" w:hAnsi="Calibri" w:cs="Calibri"/>
          <w:color w:val="000000"/>
          <w:sz w:val="24"/>
          <w:szCs w:val="24"/>
          <w:lang w:val="en-GB"/>
        </w:rPr>
        <w:t xml:space="preserve">level, oral and written </w:t>
      </w:r>
      <w:r w:rsidRPr="00842E11">
        <w:rPr>
          <w:rFonts w:ascii="Calibri" w:hAnsi="Calibri" w:cs="Calibri"/>
          <w:color w:val="000000"/>
          <w:sz w:val="24"/>
          <w:szCs w:val="24"/>
          <w:lang w:val="en-GB"/>
        </w:rPr>
        <w:t>state-recognized</w:t>
      </w:r>
      <w:r>
        <w:rPr>
          <w:rFonts w:ascii="Calibri" w:hAnsi="Calibri" w:cs="Calibri"/>
          <w:color w:val="000000"/>
          <w:sz w:val="24"/>
          <w:szCs w:val="24"/>
          <w:lang w:val="en-GB"/>
        </w:rPr>
        <w:t xml:space="preserve"> English</w:t>
      </w:r>
      <w:r w:rsidRPr="00842E11">
        <w:rPr>
          <w:rFonts w:ascii="Calibri" w:hAnsi="Calibri" w:cs="Calibri"/>
          <w:color w:val="000000"/>
          <w:sz w:val="24"/>
          <w:szCs w:val="24"/>
          <w:lang w:val="en-GB"/>
        </w:rPr>
        <w:t xml:space="preserve"> language exam.</w:t>
      </w:r>
    </w:p>
    <w:p w14:paraId="70F66BC1" w14:textId="77777777" w:rsidR="00CA7146" w:rsidRDefault="00CA7146" w:rsidP="00CA7146">
      <w:pPr>
        <w:spacing w:line="276" w:lineRule="auto"/>
        <w:jc w:val="both"/>
        <w:rPr>
          <w:rFonts w:ascii="Calibri" w:hAnsi="Calibri" w:cs="Calibri"/>
          <w:sz w:val="24"/>
          <w:szCs w:val="24"/>
          <w:lang w:val="en-GB"/>
        </w:rPr>
      </w:pPr>
      <w:r w:rsidRPr="00842E11">
        <w:rPr>
          <w:rFonts w:ascii="Calibri" w:hAnsi="Calibri" w:cs="Calibri"/>
          <w:sz w:val="24"/>
          <w:szCs w:val="24"/>
          <w:lang w:val="en-GB"/>
        </w:rPr>
        <w:t xml:space="preserve">The rules related to studies can be found in the </w:t>
      </w:r>
      <w:r>
        <w:rPr>
          <w:rFonts w:ascii="Calibri" w:hAnsi="Calibri" w:cs="Calibri"/>
          <w:sz w:val="24"/>
          <w:szCs w:val="24"/>
          <w:lang w:val="en-GB"/>
        </w:rPr>
        <w:t>Code of Studies of BME in force</w:t>
      </w:r>
      <w:r w:rsidRPr="00842E11">
        <w:rPr>
          <w:rFonts w:ascii="Calibri" w:hAnsi="Calibri" w:cs="Calibri"/>
          <w:sz w:val="24"/>
          <w:szCs w:val="24"/>
          <w:lang w:val="en-GB"/>
        </w:rPr>
        <w:t xml:space="preserve">. Payment obligations and allowances for students are set out in the </w:t>
      </w:r>
      <w:r>
        <w:rPr>
          <w:rFonts w:ascii="Calibri" w:hAnsi="Calibri" w:cs="Calibri"/>
          <w:sz w:val="24"/>
          <w:szCs w:val="24"/>
          <w:lang w:val="en-GB"/>
        </w:rPr>
        <w:t>Regulation on Student Fees and Benefits</w:t>
      </w:r>
      <w:r w:rsidRPr="00842E11">
        <w:rPr>
          <w:rFonts w:ascii="Calibri" w:hAnsi="Calibri" w:cs="Calibri"/>
          <w:sz w:val="24"/>
          <w:szCs w:val="24"/>
          <w:lang w:val="en-GB"/>
        </w:rPr>
        <w:t>.</w:t>
      </w:r>
    </w:p>
    <w:p w14:paraId="4394EF01" w14:textId="77777777" w:rsidR="006462AF" w:rsidRPr="003C2CE9" w:rsidRDefault="006462AF" w:rsidP="00340A00">
      <w:pPr>
        <w:rPr>
          <w:rFonts w:ascii="Calibri" w:hAnsi="Calibri" w:cs="Calibri"/>
          <w:sz w:val="24"/>
          <w:szCs w:val="24"/>
          <w:lang w:val="en-GB"/>
        </w:rPr>
      </w:pPr>
    </w:p>
    <w:p w14:paraId="32CE7374" w14:textId="3904FA94" w:rsidR="00BE5616" w:rsidRPr="003C2CE9" w:rsidRDefault="006462AF" w:rsidP="006462AF">
      <w:pPr>
        <w:rPr>
          <w:rFonts w:ascii="Calibri" w:hAnsi="Calibri" w:cs="Calibri"/>
          <w:sz w:val="24"/>
          <w:szCs w:val="24"/>
          <w:lang w:val="en-GB"/>
        </w:rPr>
      </w:pPr>
      <w:r w:rsidRPr="003C2CE9">
        <w:rPr>
          <w:rFonts w:ascii="Calibri" w:hAnsi="Calibri" w:cs="Calibri"/>
          <w:sz w:val="24"/>
          <w:szCs w:val="24"/>
          <w:lang w:val="en-GB"/>
        </w:rPr>
        <w:t xml:space="preserve">4. </w:t>
      </w:r>
      <w:r w:rsidR="00842E11" w:rsidRPr="00842E11">
        <w:rPr>
          <w:rFonts w:ascii="Calibri" w:hAnsi="Calibri" w:cs="Calibri"/>
          <w:sz w:val="24"/>
          <w:szCs w:val="24"/>
          <w:lang w:val="en-GB"/>
        </w:rPr>
        <w:t>Faculties and departments involved in education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951"/>
        <w:gridCol w:w="3119"/>
        <w:gridCol w:w="4252"/>
      </w:tblGrid>
      <w:tr w:rsidR="00253BC0" w:rsidRPr="003C2CE9" w14:paraId="13795249" w14:textId="77777777" w:rsidTr="00FE0292">
        <w:tc>
          <w:tcPr>
            <w:tcW w:w="1951" w:type="dxa"/>
            <w:shd w:val="clear" w:color="auto" w:fill="FFFFFF"/>
          </w:tcPr>
          <w:p w14:paraId="352FFCFD" w14:textId="662DFEF6" w:rsidR="00253BC0" w:rsidRPr="003C2CE9" w:rsidRDefault="00842E11" w:rsidP="006462AF">
            <w:pPr>
              <w:rPr>
                <w:rFonts w:ascii="Calibri" w:eastAsia="Times New Roman" w:hAnsi="Calibri" w:cs="Calibri"/>
                <w:sz w:val="24"/>
                <w:szCs w:val="24"/>
                <w:lang w:val="en-GB"/>
              </w:rPr>
            </w:pPr>
            <w:r>
              <w:rPr>
                <w:rFonts w:ascii="Calibri" w:eastAsia="Times New Roman" w:hAnsi="Calibri" w:cs="Calibri"/>
                <w:sz w:val="24"/>
                <w:szCs w:val="24"/>
                <w:lang w:val="en-GB"/>
              </w:rPr>
              <w:t>FACULTY</w:t>
            </w:r>
          </w:p>
        </w:tc>
        <w:tc>
          <w:tcPr>
            <w:tcW w:w="3119" w:type="dxa"/>
            <w:tcBorders>
              <w:bottom w:val="single" w:sz="4" w:space="0" w:color="auto"/>
            </w:tcBorders>
            <w:shd w:val="clear" w:color="auto" w:fill="FFFFFF"/>
          </w:tcPr>
          <w:p w14:paraId="0D093334" w14:textId="408C29E1" w:rsidR="00253BC0" w:rsidRPr="003C2CE9" w:rsidRDefault="00842E11" w:rsidP="006462AF">
            <w:pPr>
              <w:rPr>
                <w:rFonts w:ascii="Calibri" w:eastAsia="Times New Roman" w:hAnsi="Calibri" w:cs="Calibri"/>
                <w:sz w:val="24"/>
                <w:szCs w:val="24"/>
                <w:lang w:val="en-GB"/>
              </w:rPr>
            </w:pPr>
            <w:r>
              <w:rPr>
                <w:rFonts w:ascii="Calibri" w:eastAsia="Times New Roman" w:hAnsi="Calibri" w:cs="Calibri"/>
                <w:sz w:val="24"/>
                <w:szCs w:val="24"/>
                <w:lang w:val="en-GB"/>
              </w:rPr>
              <w:t>DEPARTMENT</w:t>
            </w:r>
          </w:p>
        </w:tc>
        <w:tc>
          <w:tcPr>
            <w:tcW w:w="4252" w:type="dxa"/>
            <w:shd w:val="clear" w:color="auto" w:fill="FFFFFF"/>
          </w:tcPr>
          <w:p w14:paraId="34FE1BB2" w14:textId="17D76542" w:rsidR="00253BC0" w:rsidRPr="003C2CE9" w:rsidRDefault="00842E11" w:rsidP="006462AF">
            <w:pPr>
              <w:rPr>
                <w:rFonts w:ascii="Calibri" w:eastAsia="Times New Roman" w:hAnsi="Calibri" w:cs="Calibri"/>
                <w:sz w:val="24"/>
                <w:szCs w:val="24"/>
                <w:lang w:val="en-GB"/>
              </w:rPr>
            </w:pPr>
            <w:r>
              <w:rPr>
                <w:rFonts w:ascii="Calibri" w:eastAsia="Times New Roman" w:hAnsi="Calibri" w:cs="Calibri"/>
                <w:sz w:val="24"/>
                <w:szCs w:val="24"/>
                <w:lang w:val="en-GB"/>
              </w:rPr>
              <w:t>ADDRESS</w:t>
            </w:r>
          </w:p>
        </w:tc>
      </w:tr>
      <w:tr w:rsidR="00253BC0" w:rsidRPr="003C2CE9" w14:paraId="4365D739" w14:textId="77777777" w:rsidTr="00FE0292">
        <w:tc>
          <w:tcPr>
            <w:tcW w:w="1951" w:type="dxa"/>
            <w:shd w:val="clear" w:color="auto" w:fill="FFFFFF"/>
          </w:tcPr>
          <w:p w14:paraId="30566D19" w14:textId="4398B46C" w:rsidR="00253BC0" w:rsidRPr="003C2CE9" w:rsidRDefault="003322F8" w:rsidP="006462AF">
            <w:pPr>
              <w:rPr>
                <w:rFonts w:ascii="Calibri" w:eastAsia="Times New Roman" w:hAnsi="Calibri" w:cs="Calibri"/>
                <w:sz w:val="24"/>
                <w:szCs w:val="24"/>
                <w:lang w:val="en-GB"/>
              </w:rPr>
            </w:pPr>
            <w:r>
              <w:rPr>
                <w:rFonts w:ascii="Calibri" w:eastAsia="Times New Roman" w:hAnsi="Calibri" w:cs="Calibri"/>
                <w:sz w:val="24"/>
                <w:szCs w:val="24"/>
                <w:lang w:val="en-GB"/>
              </w:rPr>
              <w:t xml:space="preserve">Faculty of </w:t>
            </w:r>
            <w:r w:rsidR="00842E11">
              <w:rPr>
                <w:rFonts w:ascii="Calibri" w:eastAsia="Times New Roman" w:hAnsi="Calibri" w:cs="Calibri"/>
                <w:sz w:val="24"/>
                <w:szCs w:val="24"/>
                <w:lang w:val="en-GB"/>
              </w:rPr>
              <w:t>Civil Engineering</w:t>
            </w:r>
          </w:p>
        </w:tc>
        <w:tc>
          <w:tcPr>
            <w:tcW w:w="3119" w:type="dxa"/>
            <w:shd w:val="clear" w:color="auto" w:fill="auto"/>
          </w:tcPr>
          <w:p w14:paraId="7EA422DB" w14:textId="73481195" w:rsidR="00253BC0" w:rsidRPr="00842E11" w:rsidRDefault="00842E11" w:rsidP="00842E11">
            <w:pPr>
              <w:rPr>
                <w:rFonts w:ascii="Calibri" w:eastAsia="Times New Roman" w:hAnsi="Calibri" w:cs="Calibri"/>
                <w:sz w:val="24"/>
                <w:szCs w:val="24"/>
                <w:lang w:val="en-GB"/>
              </w:rPr>
            </w:pPr>
            <w:r>
              <w:rPr>
                <w:rFonts w:ascii="Calibri" w:eastAsia="Times New Roman" w:hAnsi="Calibri" w:cs="Calibri"/>
                <w:sz w:val="24"/>
                <w:szCs w:val="24"/>
                <w:lang w:val="en-GB"/>
              </w:rPr>
              <w:t>Dep</w:t>
            </w:r>
            <w:r w:rsidR="003322F8">
              <w:rPr>
                <w:rFonts w:ascii="Calibri" w:eastAsia="Times New Roman" w:hAnsi="Calibri" w:cs="Calibri"/>
                <w:sz w:val="24"/>
                <w:szCs w:val="24"/>
                <w:lang w:val="en-GB"/>
              </w:rPr>
              <w:t>artment</w:t>
            </w:r>
            <w:r>
              <w:rPr>
                <w:rFonts w:ascii="Calibri" w:eastAsia="Times New Roman" w:hAnsi="Calibri" w:cs="Calibri"/>
                <w:sz w:val="24"/>
                <w:szCs w:val="24"/>
                <w:lang w:val="en-GB"/>
              </w:rPr>
              <w:t xml:space="preserve"> of </w:t>
            </w:r>
            <w:hyperlink r:id="rId8" w:tgtFrame="_blank" w:history="1">
              <w:r>
                <w:rPr>
                  <w:rFonts w:ascii="Calibri" w:eastAsia="Times New Roman" w:hAnsi="Calibri" w:cs="Calibri"/>
                  <w:sz w:val="24"/>
                  <w:szCs w:val="24"/>
                  <w:lang w:val="en-GB"/>
                </w:rPr>
                <w:t>Geodesy</w:t>
              </w:r>
            </w:hyperlink>
            <w:r>
              <w:rPr>
                <w:rFonts w:ascii="Calibri" w:eastAsia="Times New Roman" w:hAnsi="Calibri" w:cs="Calibri"/>
                <w:sz w:val="24"/>
                <w:szCs w:val="24"/>
                <w:lang w:val="en-GB"/>
              </w:rPr>
              <w:t xml:space="preserve"> and Surveying</w:t>
            </w:r>
          </w:p>
        </w:tc>
        <w:tc>
          <w:tcPr>
            <w:tcW w:w="4252" w:type="dxa"/>
            <w:shd w:val="clear" w:color="auto" w:fill="FFFFFF"/>
          </w:tcPr>
          <w:p w14:paraId="79DA3666" w14:textId="4BAC892D" w:rsidR="00253BC0" w:rsidRPr="003C2CE9" w:rsidRDefault="00253BC0" w:rsidP="006462AF">
            <w:pPr>
              <w:rPr>
                <w:rFonts w:ascii="Calibri" w:eastAsia="Times New Roman" w:hAnsi="Calibri" w:cs="Calibri"/>
                <w:sz w:val="24"/>
                <w:szCs w:val="24"/>
                <w:lang w:val="en-GB"/>
              </w:rPr>
            </w:pPr>
            <w:r w:rsidRPr="003C2CE9">
              <w:rPr>
                <w:rFonts w:ascii="Calibri" w:eastAsia="Times New Roman" w:hAnsi="Calibri" w:cs="Calibri"/>
                <w:sz w:val="24"/>
                <w:szCs w:val="24"/>
                <w:lang w:val="en-GB"/>
              </w:rPr>
              <w:t>http://geod.bme.hu/?language=</w:t>
            </w:r>
            <w:r w:rsidR="00842E11">
              <w:rPr>
                <w:rFonts w:ascii="Calibri" w:eastAsia="Times New Roman" w:hAnsi="Calibri" w:cs="Calibri"/>
                <w:sz w:val="24"/>
                <w:szCs w:val="24"/>
                <w:lang w:val="en-GB"/>
              </w:rPr>
              <w:t>en</w:t>
            </w:r>
          </w:p>
        </w:tc>
      </w:tr>
      <w:tr w:rsidR="00253BC0" w:rsidRPr="003C2CE9" w14:paraId="58A9F0D1" w14:textId="77777777" w:rsidTr="00FE0292">
        <w:tc>
          <w:tcPr>
            <w:tcW w:w="1951" w:type="dxa"/>
            <w:shd w:val="clear" w:color="auto" w:fill="FFFFFF"/>
          </w:tcPr>
          <w:p w14:paraId="34FE7C66" w14:textId="53764813" w:rsidR="00253BC0" w:rsidRPr="003C2CE9" w:rsidRDefault="003322F8" w:rsidP="00BE5616">
            <w:pPr>
              <w:rPr>
                <w:rFonts w:ascii="Calibri" w:eastAsia="Times New Roman" w:hAnsi="Calibri" w:cs="Calibri"/>
                <w:sz w:val="24"/>
                <w:szCs w:val="24"/>
                <w:lang w:val="en-GB"/>
              </w:rPr>
            </w:pPr>
            <w:r>
              <w:rPr>
                <w:rFonts w:ascii="Calibri" w:eastAsia="Times New Roman" w:hAnsi="Calibri" w:cs="Calibri"/>
                <w:sz w:val="24"/>
                <w:szCs w:val="24"/>
                <w:lang w:val="en-GB"/>
              </w:rPr>
              <w:t xml:space="preserve">Faculty of </w:t>
            </w:r>
            <w:r w:rsidR="00842E11">
              <w:rPr>
                <w:rFonts w:ascii="Calibri" w:eastAsia="Times New Roman" w:hAnsi="Calibri" w:cs="Calibri"/>
                <w:sz w:val="24"/>
                <w:szCs w:val="24"/>
                <w:lang w:val="en-GB"/>
              </w:rPr>
              <w:t>Civil Engineering</w:t>
            </w:r>
          </w:p>
        </w:tc>
        <w:tc>
          <w:tcPr>
            <w:tcW w:w="3119" w:type="dxa"/>
            <w:shd w:val="clear" w:color="auto" w:fill="auto"/>
          </w:tcPr>
          <w:p w14:paraId="21F734F7" w14:textId="2ED77E1C" w:rsidR="00253BC0" w:rsidRPr="00842E11" w:rsidRDefault="00842E11" w:rsidP="00842E11">
            <w:pPr>
              <w:rPr>
                <w:rFonts w:ascii="Calibri" w:eastAsia="Times New Roman" w:hAnsi="Calibri" w:cs="Calibri"/>
                <w:sz w:val="24"/>
                <w:szCs w:val="24"/>
                <w:lang w:val="en-GB"/>
              </w:rPr>
            </w:pPr>
            <w:r>
              <w:rPr>
                <w:rFonts w:ascii="Calibri" w:eastAsia="Times New Roman" w:hAnsi="Calibri" w:cs="Calibri"/>
                <w:sz w:val="24"/>
                <w:szCs w:val="24"/>
                <w:lang w:val="en-GB"/>
              </w:rPr>
              <w:t>Dep</w:t>
            </w:r>
            <w:r w:rsidR="003322F8">
              <w:rPr>
                <w:rFonts w:ascii="Calibri" w:eastAsia="Times New Roman" w:hAnsi="Calibri" w:cs="Calibri"/>
                <w:sz w:val="24"/>
                <w:szCs w:val="24"/>
                <w:lang w:val="en-GB"/>
              </w:rPr>
              <w:t>artment</w:t>
            </w:r>
            <w:r>
              <w:rPr>
                <w:rFonts w:ascii="Calibri" w:eastAsia="Times New Roman" w:hAnsi="Calibri" w:cs="Calibri"/>
                <w:sz w:val="24"/>
                <w:szCs w:val="24"/>
                <w:lang w:val="en-GB"/>
              </w:rPr>
              <w:t xml:space="preserve"> of </w:t>
            </w:r>
            <w:hyperlink r:id="rId9" w:tgtFrame="_blank" w:history="1">
              <w:r>
                <w:rPr>
                  <w:rFonts w:ascii="Calibri" w:eastAsia="Times New Roman" w:hAnsi="Calibri" w:cs="Calibri"/>
                  <w:sz w:val="24"/>
                  <w:szCs w:val="24"/>
                  <w:lang w:val="en-GB"/>
                </w:rPr>
                <w:t>Construction</w:t>
              </w:r>
            </w:hyperlink>
            <w:r>
              <w:rPr>
                <w:rFonts w:ascii="Calibri" w:eastAsia="Times New Roman" w:hAnsi="Calibri" w:cs="Calibri"/>
                <w:sz w:val="24"/>
                <w:szCs w:val="24"/>
                <w:lang w:val="en-GB"/>
              </w:rPr>
              <w:t xml:space="preserve"> Materials and Technologies</w:t>
            </w:r>
          </w:p>
        </w:tc>
        <w:tc>
          <w:tcPr>
            <w:tcW w:w="4252" w:type="dxa"/>
            <w:shd w:val="clear" w:color="auto" w:fill="FFFFFF"/>
          </w:tcPr>
          <w:p w14:paraId="23B7AE64" w14:textId="526CC703" w:rsidR="00253BC0" w:rsidRPr="003C2CE9" w:rsidRDefault="00842E11" w:rsidP="00BE5616">
            <w:pPr>
              <w:rPr>
                <w:rFonts w:ascii="Calibri" w:eastAsia="Times New Roman" w:hAnsi="Calibri" w:cs="Calibri"/>
                <w:sz w:val="24"/>
                <w:szCs w:val="24"/>
                <w:lang w:val="en-GB"/>
              </w:rPr>
            </w:pPr>
            <w:r w:rsidRPr="00842E11">
              <w:rPr>
                <w:rFonts w:ascii="Calibri" w:eastAsia="Times New Roman" w:hAnsi="Calibri" w:cs="Calibri"/>
                <w:sz w:val="24"/>
                <w:szCs w:val="24"/>
                <w:lang w:val="en-GB"/>
              </w:rPr>
              <w:t>http://em.bme.hu/?language=en</w:t>
            </w:r>
          </w:p>
        </w:tc>
      </w:tr>
      <w:tr w:rsidR="00253BC0" w:rsidRPr="003C2CE9" w14:paraId="1D9A791F" w14:textId="77777777" w:rsidTr="00FE0292">
        <w:tc>
          <w:tcPr>
            <w:tcW w:w="1951" w:type="dxa"/>
            <w:shd w:val="clear" w:color="auto" w:fill="FFFFFF"/>
          </w:tcPr>
          <w:p w14:paraId="0A886E80" w14:textId="7BB7DBDD" w:rsidR="00253BC0" w:rsidRPr="003C2CE9" w:rsidRDefault="003322F8" w:rsidP="00BE5616">
            <w:pPr>
              <w:rPr>
                <w:rFonts w:ascii="Calibri" w:eastAsia="Times New Roman" w:hAnsi="Calibri" w:cs="Calibri"/>
                <w:sz w:val="24"/>
                <w:szCs w:val="24"/>
                <w:lang w:val="en-GB"/>
              </w:rPr>
            </w:pPr>
            <w:r>
              <w:rPr>
                <w:rFonts w:ascii="Calibri" w:eastAsia="Times New Roman" w:hAnsi="Calibri" w:cs="Calibri"/>
                <w:sz w:val="24"/>
                <w:szCs w:val="24"/>
                <w:lang w:val="en-GB"/>
              </w:rPr>
              <w:t xml:space="preserve">Faculty of </w:t>
            </w:r>
            <w:r w:rsidR="00842E11">
              <w:rPr>
                <w:rFonts w:ascii="Calibri" w:eastAsia="Times New Roman" w:hAnsi="Calibri" w:cs="Calibri"/>
                <w:sz w:val="24"/>
                <w:szCs w:val="24"/>
                <w:lang w:val="en-GB"/>
              </w:rPr>
              <w:t>Civil Engineering</w:t>
            </w:r>
          </w:p>
        </w:tc>
        <w:tc>
          <w:tcPr>
            <w:tcW w:w="3119" w:type="dxa"/>
            <w:shd w:val="clear" w:color="auto" w:fill="auto"/>
          </w:tcPr>
          <w:p w14:paraId="2F03DF8B" w14:textId="1C0DD11D" w:rsidR="00253BC0" w:rsidRPr="00842E11" w:rsidRDefault="00842E11" w:rsidP="00842E11">
            <w:pPr>
              <w:rPr>
                <w:rFonts w:ascii="Calibri" w:eastAsia="Times New Roman" w:hAnsi="Calibri" w:cs="Calibri"/>
                <w:sz w:val="24"/>
                <w:szCs w:val="24"/>
                <w:lang w:val="en-GB"/>
              </w:rPr>
            </w:pPr>
            <w:r>
              <w:rPr>
                <w:rFonts w:ascii="Calibri" w:eastAsia="Times New Roman" w:hAnsi="Calibri" w:cs="Calibri"/>
                <w:sz w:val="24"/>
                <w:szCs w:val="24"/>
                <w:lang w:val="en-GB"/>
              </w:rPr>
              <w:t>Dep</w:t>
            </w:r>
            <w:r w:rsidR="003322F8">
              <w:rPr>
                <w:rFonts w:ascii="Calibri" w:eastAsia="Times New Roman" w:hAnsi="Calibri" w:cs="Calibri"/>
                <w:sz w:val="24"/>
                <w:szCs w:val="24"/>
                <w:lang w:val="en-GB"/>
              </w:rPr>
              <w:t>artment</w:t>
            </w:r>
            <w:r>
              <w:rPr>
                <w:rFonts w:ascii="Calibri" w:eastAsia="Times New Roman" w:hAnsi="Calibri" w:cs="Calibri"/>
                <w:sz w:val="24"/>
                <w:szCs w:val="24"/>
                <w:lang w:val="en-GB"/>
              </w:rPr>
              <w:t xml:space="preserve"> of </w:t>
            </w:r>
            <w:hyperlink r:id="rId10" w:tgtFrame="_blank" w:history="1">
              <w:r>
                <w:rPr>
                  <w:rFonts w:ascii="Calibri" w:eastAsia="Times New Roman" w:hAnsi="Calibri" w:cs="Calibri"/>
                  <w:sz w:val="24"/>
                  <w:szCs w:val="24"/>
                  <w:lang w:val="en-GB"/>
                </w:rPr>
                <w:t>Photogrammetry</w:t>
              </w:r>
            </w:hyperlink>
            <w:r>
              <w:rPr>
                <w:rFonts w:ascii="Calibri" w:eastAsia="Times New Roman" w:hAnsi="Calibri" w:cs="Calibri"/>
                <w:sz w:val="24"/>
                <w:szCs w:val="24"/>
                <w:lang w:val="en-GB"/>
              </w:rPr>
              <w:t xml:space="preserve"> and Geoinformatics</w:t>
            </w:r>
          </w:p>
        </w:tc>
        <w:tc>
          <w:tcPr>
            <w:tcW w:w="4252" w:type="dxa"/>
            <w:shd w:val="clear" w:color="auto" w:fill="FFFFFF"/>
          </w:tcPr>
          <w:p w14:paraId="42A3B66E" w14:textId="08E0A09F" w:rsidR="00253BC0" w:rsidRPr="003C2CE9" w:rsidRDefault="00253BC0" w:rsidP="00BE5616">
            <w:pPr>
              <w:rPr>
                <w:rFonts w:ascii="Calibri" w:eastAsia="Times New Roman" w:hAnsi="Calibri" w:cs="Calibri"/>
                <w:sz w:val="24"/>
                <w:szCs w:val="24"/>
                <w:lang w:val="en-GB"/>
              </w:rPr>
            </w:pPr>
            <w:r w:rsidRPr="003C2CE9">
              <w:rPr>
                <w:rFonts w:ascii="Calibri" w:eastAsia="Times New Roman" w:hAnsi="Calibri" w:cs="Calibri"/>
                <w:sz w:val="24"/>
                <w:szCs w:val="24"/>
                <w:lang w:val="en-GB"/>
              </w:rPr>
              <w:t>http://fmt.bme.hu/?language=</w:t>
            </w:r>
            <w:r w:rsidR="00842E11">
              <w:rPr>
                <w:rFonts w:ascii="Calibri" w:eastAsia="Times New Roman" w:hAnsi="Calibri" w:cs="Calibri"/>
                <w:sz w:val="24"/>
                <w:szCs w:val="24"/>
                <w:lang w:val="en-GB"/>
              </w:rPr>
              <w:t>en</w:t>
            </w:r>
          </w:p>
        </w:tc>
      </w:tr>
      <w:tr w:rsidR="00253BC0" w:rsidRPr="003C2CE9" w14:paraId="5EC00F42" w14:textId="77777777" w:rsidTr="00FE0292">
        <w:tc>
          <w:tcPr>
            <w:tcW w:w="1951" w:type="dxa"/>
            <w:shd w:val="clear" w:color="auto" w:fill="FFFFFF"/>
          </w:tcPr>
          <w:p w14:paraId="4A2567F6" w14:textId="577A9AC1" w:rsidR="00253BC0" w:rsidRPr="003C2CE9" w:rsidRDefault="003322F8" w:rsidP="00BE5616">
            <w:pPr>
              <w:rPr>
                <w:rFonts w:ascii="Calibri" w:eastAsia="Times New Roman" w:hAnsi="Calibri" w:cs="Calibri"/>
                <w:sz w:val="24"/>
                <w:szCs w:val="24"/>
                <w:lang w:val="en-GB"/>
              </w:rPr>
            </w:pPr>
            <w:r>
              <w:rPr>
                <w:rFonts w:ascii="Calibri" w:eastAsia="Times New Roman" w:hAnsi="Calibri" w:cs="Calibri"/>
                <w:sz w:val="24"/>
                <w:szCs w:val="24"/>
                <w:lang w:val="en-GB"/>
              </w:rPr>
              <w:t xml:space="preserve">Faculty of </w:t>
            </w:r>
            <w:r w:rsidR="00842E11">
              <w:rPr>
                <w:rFonts w:ascii="Calibri" w:eastAsia="Times New Roman" w:hAnsi="Calibri" w:cs="Calibri"/>
                <w:sz w:val="24"/>
                <w:szCs w:val="24"/>
                <w:lang w:val="en-GB"/>
              </w:rPr>
              <w:t>Civil Engineering</w:t>
            </w:r>
          </w:p>
        </w:tc>
        <w:tc>
          <w:tcPr>
            <w:tcW w:w="3119" w:type="dxa"/>
            <w:shd w:val="clear" w:color="auto" w:fill="auto"/>
          </w:tcPr>
          <w:p w14:paraId="18123012" w14:textId="591C1050" w:rsidR="00253BC0" w:rsidRPr="00842E11" w:rsidRDefault="00842E11" w:rsidP="00842E11">
            <w:pPr>
              <w:rPr>
                <w:rFonts w:ascii="Calibri" w:eastAsia="Times New Roman" w:hAnsi="Calibri" w:cs="Calibri"/>
                <w:sz w:val="24"/>
                <w:szCs w:val="24"/>
                <w:lang w:val="en-GB"/>
              </w:rPr>
            </w:pPr>
            <w:r>
              <w:rPr>
                <w:rFonts w:ascii="Calibri" w:eastAsia="Times New Roman" w:hAnsi="Calibri" w:cs="Calibri"/>
                <w:sz w:val="24"/>
                <w:szCs w:val="24"/>
                <w:lang w:val="en-GB"/>
              </w:rPr>
              <w:t>Dep</w:t>
            </w:r>
            <w:r w:rsidR="003322F8">
              <w:rPr>
                <w:rFonts w:ascii="Calibri" w:eastAsia="Times New Roman" w:hAnsi="Calibri" w:cs="Calibri"/>
                <w:sz w:val="24"/>
                <w:szCs w:val="24"/>
                <w:lang w:val="en-GB"/>
              </w:rPr>
              <w:t>artment</w:t>
            </w:r>
            <w:r>
              <w:rPr>
                <w:rFonts w:ascii="Calibri" w:eastAsia="Times New Roman" w:hAnsi="Calibri" w:cs="Calibri"/>
                <w:sz w:val="24"/>
                <w:szCs w:val="24"/>
                <w:lang w:val="en-GB"/>
              </w:rPr>
              <w:t xml:space="preserve"> of </w:t>
            </w:r>
            <w:hyperlink r:id="rId11" w:tgtFrame="_blank" w:history="1">
              <w:r>
                <w:rPr>
                  <w:rFonts w:ascii="Calibri" w:eastAsia="Times New Roman" w:hAnsi="Calibri" w:cs="Calibri"/>
                  <w:sz w:val="24"/>
                  <w:szCs w:val="24"/>
                  <w:lang w:val="en-GB"/>
                </w:rPr>
                <w:t>Engineering</w:t>
              </w:r>
            </w:hyperlink>
            <w:r>
              <w:rPr>
                <w:rFonts w:ascii="Calibri" w:eastAsia="Times New Roman" w:hAnsi="Calibri" w:cs="Calibri"/>
                <w:sz w:val="24"/>
                <w:szCs w:val="24"/>
                <w:lang w:val="en-GB"/>
              </w:rPr>
              <w:t xml:space="preserve"> Geology and Geotechnics</w:t>
            </w:r>
          </w:p>
        </w:tc>
        <w:tc>
          <w:tcPr>
            <w:tcW w:w="4252" w:type="dxa"/>
            <w:shd w:val="clear" w:color="auto" w:fill="FFFFFF"/>
          </w:tcPr>
          <w:p w14:paraId="0CCAE501" w14:textId="001D09D8" w:rsidR="00253BC0" w:rsidRPr="003C2CE9" w:rsidRDefault="00253BC0" w:rsidP="00BE5616">
            <w:pPr>
              <w:rPr>
                <w:rFonts w:ascii="Calibri" w:eastAsia="Times New Roman" w:hAnsi="Calibri" w:cs="Calibri"/>
                <w:sz w:val="24"/>
                <w:szCs w:val="24"/>
                <w:lang w:val="en-GB"/>
              </w:rPr>
            </w:pPr>
            <w:r w:rsidRPr="003C2CE9">
              <w:rPr>
                <w:rFonts w:ascii="Calibri" w:eastAsia="Times New Roman" w:hAnsi="Calibri" w:cs="Calibri"/>
                <w:sz w:val="24"/>
                <w:szCs w:val="24"/>
                <w:lang w:val="en-GB"/>
              </w:rPr>
              <w:t>http://gmt.bme.hu</w:t>
            </w:r>
            <w:r w:rsidR="00842E11" w:rsidRPr="003C2CE9">
              <w:rPr>
                <w:rFonts w:ascii="Calibri" w:eastAsia="Times New Roman" w:hAnsi="Calibri" w:cs="Calibri"/>
                <w:sz w:val="24"/>
                <w:szCs w:val="24"/>
                <w:lang w:val="en-GB"/>
              </w:rPr>
              <w:t>/?language=</w:t>
            </w:r>
            <w:r w:rsidR="00842E11">
              <w:rPr>
                <w:rFonts w:ascii="Calibri" w:eastAsia="Times New Roman" w:hAnsi="Calibri" w:cs="Calibri"/>
                <w:sz w:val="24"/>
                <w:szCs w:val="24"/>
                <w:lang w:val="en-GB"/>
              </w:rPr>
              <w:t>en</w:t>
            </w:r>
          </w:p>
        </w:tc>
      </w:tr>
      <w:tr w:rsidR="00253BC0" w:rsidRPr="003C2CE9" w14:paraId="34EB4BFF" w14:textId="77777777" w:rsidTr="00FE0292">
        <w:tc>
          <w:tcPr>
            <w:tcW w:w="1951" w:type="dxa"/>
            <w:shd w:val="clear" w:color="auto" w:fill="FFFFFF"/>
          </w:tcPr>
          <w:p w14:paraId="09164427" w14:textId="158FC67E" w:rsidR="00253BC0" w:rsidRPr="003C2CE9" w:rsidRDefault="003322F8" w:rsidP="00BE5616">
            <w:pPr>
              <w:rPr>
                <w:rFonts w:ascii="Calibri" w:eastAsia="Times New Roman" w:hAnsi="Calibri" w:cs="Calibri"/>
                <w:sz w:val="24"/>
                <w:szCs w:val="24"/>
                <w:lang w:val="en-GB"/>
              </w:rPr>
            </w:pPr>
            <w:r>
              <w:rPr>
                <w:rFonts w:ascii="Calibri" w:eastAsia="Times New Roman" w:hAnsi="Calibri" w:cs="Calibri"/>
                <w:sz w:val="24"/>
                <w:szCs w:val="24"/>
                <w:lang w:val="en-GB"/>
              </w:rPr>
              <w:t xml:space="preserve">Faculty of </w:t>
            </w:r>
            <w:r w:rsidR="00842E11">
              <w:rPr>
                <w:rFonts w:ascii="Calibri" w:eastAsia="Times New Roman" w:hAnsi="Calibri" w:cs="Calibri"/>
                <w:sz w:val="24"/>
                <w:szCs w:val="24"/>
                <w:lang w:val="en-GB"/>
              </w:rPr>
              <w:t>Civil Engineering</w:t>
            </w:r>
          </w:p>
        </w:tc>
        <w:tc>
          <w:tcPr>
            <w:tcW w:w="3119" w:type="dxa"/>
            <w:shd w:val="clear" w:color="auto" w:fill="auto"/>
          </w:tcPr>
          <w:p w14:paraId="3641323C" w14:textId="24AAB18B" w:rsidR="00253BC0" w:rsidRPr="00842E11" w:rsidRDefault="00842E11" w:rsidP="00842E11">
            <w:pPr>
              <w:rPr>
                <w:rFonts w:ascii="Calibri" w:eastAsia="Times New Roman" w:hAnsi="Calibri" w:cs="Calibri"/>
                <w:sz w:val="24"/>
                <w:szCs w:val="24"/>
                <w:lang w:val="en-GB"/>
              </w:rPr>
            </w:pPr>
            <w:r>
              <w:rPr>
                <w:rFonts w:ascii="Calibri" w:eastAsia="Times New Roman" w:hAnsi="Calibri" w:cs="Calibri"/>
                <w:sz w:val="24"/>
                <w:szCs w:val="24"/>
                <w:lang w:val="en-GB"/>
              </w:rPr>
              <w:t>Dep</w:t>
            </w:r>
            <w:r w:rsidR="003322F8">
              <w:rPr>
                <w:rFonts w:ascii="Calibri" w:eastAsia="Times New Roman" w:hAnsi="Calibri" w:cs="Calibri"/>
                <w:sz w:val="24"/>
                <w:szCs w:val="24"/>
                <w:lang w:val="en-GB"/>
              </w:rPr>
              <w:t>artment</w:t>
            </w:r>
            <w:r>
              <w:rPr>
                <w:rFonts w:ascii="Calibri" w:eastAsia="Times New Roman" w:hAnsi="Calibri" w:cs="Calibri"/>
                <w:sz w:val="24"/>
                <w:szCs w:val="24"/>
                <w:lang w:val="en-GB"/>
              </w:rPr>
              <w:t xml:space="preserve"> of </w:t>
            </w:r>
            <w:hyperlink r:id="rId12" w:tgtFrame="_blank" w:history="1">
              <w:r>
                <w:rPr>
                  <w:rFonts w:ascii="Calibri" w:eastAsia="Times New Roman" w:hAnsi="Calibri" w:cs="Calibri"/>
                  <w:sz w:val="24"/>
                  <w:szCs w:val="24"/>
                  <w:lang w:val="en-GB"/>
                </w:rPr>
                <w:t>Structural</w:t>
              </w:r>
            </w:hyperlink>
            <w:r>
              <w:rPr>
                <w:rFonts w:ascii="Calibri" w:eastAsia="Times New Roman" w:hAnsi="Calibri" w:cs="Calibri"/>
                <w:sz w:val="24"/>
                <w:szCs w:val="24"/>
                <w:lang w:val="en-GB"/>
              </w:rPr>
              <w:t xml:space="preserve"> Engineering</w:t>
            </w:r>
          </w:p>
        </w:tc>
        <w:tc>
          <w:tcPr>
            <w:tcW w:w="4252" w:type="dxa"/>
            <w:shd w:val="clear" w:color="auto" w:fill="FFFFFF"/>
          </w:tcPr>
          <w:p w14:paraId="7E30E5C2" w14:textId="6570D726" w:rsidR="00253BC0" w:rsidRPr="003C2CE9" w:rsidRDefault="00253BC0" w:rsidP="00BE5616">
            <w:pPr>
              <w:rPr>
                <w:rFonts w:ascii="Calibri" w:eastAsia="Times New Roman" w:hAnsi="Calibri" w:cs="Calibri"/>
                <w:sz w:val="24"/>
                <w:szCs w:val="24"/>
                <w:lang w:val="en-GB"/>
              </w:rPr>
            </w:pPr>
            <w:r w:rsidRPr="003C2CE9">
              <w:rPr>
                <w:rFonts w:ascii="Calibri" w:eastAsia="Times New Roman" w:hAnsi="Calibri" w:cs="Calibri"/>
                <w:sz w:val="24"/>
                <w:szCs w:val="24"/>
                <w:lang w:val="en-GB"/>
              </w:rPr>
              <w:t>http://hsz.bme.hu</w:t>
            </w:r>
            <w:r w:rsidR="00842E11" w:rsidRPr="003C2CE9">
              <w:rPr>
                <w:rFonts w:ascii="Calibri" w:eastAsia="Times New Roman" w:hAnsi="Calibri" w:cs="Calibri"/>
                <w:sz w:val="24"/>
                <w:szCs w:val="24"/>
                <w:lang w:val="en-GB"/>
              </w:rPr>
              <w:t>/?language=</w:t>
            </w:r>
            <w:r w:rsidR="00842E11">
              <w:rPr>
                <w:rFonts w:ascii="Calibri" w:eastAsia="Times New Roman" w:hAnsi="Calibri" w:cs="Calibri"/>
                <w:sz w:val="24"/>
                <w:szCs w:val="24"/>
                <w:lang w:val="en-GB"/>
              </w:rPr>
              <w:t>en</w:t>
            </w:r>
          </w:p>
        </w:tc>
      </w:tr>
      <w:tr w:rsidR="00253BC0" w:rsidRPr="003C2CE9" w14:paraId="7FB7941D" w14:textId="77777777" w:rsidTr="00FE0292">
        <w:tc>
          <w:tcPr>
            <w:tcW w:w="1951" w:type="dxa"/>
            <w:shd w:val="clear" w:color="auto" w:fill="FFFFFF"/>
          </w:tcPr>
          <w:p w14:paraId="41CF4DAD" w14:textId="47BE8439" w:rsidR="00253BC0" w:rsidRPr="003C2CE9" w:rsidRDefault="003322F8" w:rsidP="00BE5616">
            <w:pPr>
              <w:rPr>
                <w:rFonts w:ascii="Calibri" w:eastAsia="Times New Roman" w:hAnsi="Calibri" w:cs="Calibri"/>
                <w:sz w:val="24"/>
                <w:szCs w:val="24"/>
                <w:lang w:val="en-GB"/>
              </w:rPr>
            </w:pPr>
            <w:r>
              <w:rPr>
                <w:rFonts w:ascii="Calibri" w:eastAsia="Times New Roman" w:hAnsi="Calibri" w:cs="Calibri"/>
                <w:sz w:val="24"/>
                <w:szCs w:val="24"/>
                <w:lang w:val="en-GB"/>
              </w:rPr>
              <w:t xml:space="preserve">Faculty of </w:t>
            </w:r>
            <w:r w:rsidR="00842E11">
              <w:rPr>
                <w:rFonts w:ascii="Calibri" w:eastAsia="Times New Roman" w:hAnsi="Calibri" w:cs="Calibri"/>
                <w:sz w:val="24"/>
                <w:szCs w:val="24"/>
                <w:lang w:val="en-GB"/>
              </w:rPr>
              <w:t>Civil Engineering</w:t>
            </w:r>
          </w:p>
        </w:tc>
        <w:tc>
          <w:tcPr>
            <w:tcW w:w="3119" w:type="dxa"/>
            <w:shd w:val="clear" w:color="auto" w:fill="auto"/>
          </w:tcPr>
          <w:p w14:paraId="48E3D019" w14:textId="4369EB3A" w:rsidR="00253BC0" w:rsidRPr="00842E11" w:rsidRDefault="00842E11" w:rsidP="00842E11">
            <w:pPr>
              <w:rPr>
                <w:rFonts w:ascii="Calibri" w:eastAsia="Times New Roman" w:hAnsi="Calibri" w:cs="Calibri"/>
                <w:sz w:val="24"/>
                <w:szCs w:val="24"/>
                <w:lang w:val="en-GB"/>
              </w:rPr>
            </w:pPr>
            <w:r>
              <w:rPr>
                <w:rFonts w:ascii="Calibri" w:eastAsia="Times New Roman" w:hAnsi="Calibri" w:cs="Calibri"/>
                <w:sz w:val="24"/>
                <w:szCs w:val="24"/>
                <w:lang w:val="en-GB"/>
              </w:rPr>
              <w:t>Dep</w:t>
            </w:r>
            <w:r w:rsidR="003322F8">
              <w:rPr>
                <w:rFonts w:ascii="Calibri" w:eastAsia="Times New Roman" w:hAnsi="Calibri" w:cs="Calibri"/>
                <w:sz w:val="24"/>
                <w:szCs w:val="24"/>
                <w:lang w:val="en-GB"/>
              </w:rPr>
              <w:t>artment</w:t>
            </w:r>
            <w:r>
              <w:rPr>
                <w:rFonts w:ascii="Calibri" w:eastAsia="Times New Roman" w:hAnsi="Calibri" w:cs="Calibri"/>
                <w:sz w:val="24"/>
                <w:szCs w:val="24"/>
                <w:lang w:val="en-GB"/>
              </w:rPr>
              <w:t xml:space="preserve"> of </w:t>
            </w:r>
            <w:hyperlink r:id="rId13" w:tgtFrame="_blank" w:history="1">
              <w:r>
                <w:rPr>
                  <w:rFonts w:ascii="Calibri" w:eastAsia="Times New Roman" w:hAnsi="Calibri" w:cs="Calibri"/>
                  <w:sz w:val="24"/>
                  <w:szCs w:val="24"/>
                  <w:lang w:val="en-GB"/>
                </w:rPr>
                <w:t>Structural</w:t>
              </w:r>
            </w:hyperlink>
            <w:r>
              <w:rPr>
                <w:rFonts w:ascii="Calibri" w:eastAsia="Times New Roman" w:hAnsi="Calibri" w:cs="Calibri"/>
                <w:sz w:val="24"/>
                <w:szCs w:val="24"/>
                <w:lang w:val="en-GB"/>
              </w:rPr>
              <w:t xml:space="preserve"> Mechanics</w:t>
            </w:r>
          </w:p>
        </w:tc>
        <w:tc>
          <w:tcPr>
            <w:tcW w:w="4252" w:type="dxa"/>
            <w:shd w:val="clear" w:color="auto" w:fill="FFFFFF"/>
          </w:tcPr>
          <w:p w14:paraId="66B31849" w14:textId="140D9D9C" w:rsidR="00253BC0" w:rsidRPr="003C2CE9" w:rsidRDefault="00253BC0" w:rsidP="00BE5616">
            <w:pPr>
              <w:rPr>
                <w:rFonts w:ascii="Calibri" w:eastAsia="Times New Roman" w:hAnsi="Calibri" w:cs="Calibri"/>
                <w:sz w:val="24"/>
                <w:szCs w:val="24"/>
                <w:lang w:val="en-GB"/>
              </w:rPr>
            </w:pPr>
            <w:r w:rsidRPr="003C2CE9">
              <w:rPr>
                <w:rFonts w:ascii="Calibri" w:eastAsia="Times New Roman" w:hAnsi="Calibri" w:cs="Calibri"/>
                <w:sz w:val="24"/>
                <w:szCs w:val="24"/>
                <w:lang w:val="en-GB"/>
              </w:rPr>
              <w:t>http://me.bme.hu</w:t>
            </w:r>
            <w:r w:rsidR="00842E11" w:rsidRPr="003C2CE9">
              <w:rPr>
                <w:rFonts w:ascii="Calibri" w:eastAsia="Times New Roman" w:hAnsi="Calibri" w:cs="Calibri"/>
                <w:sz w:val="24"/>
                <w:szCs w:val="24"/>
                <w:lang w:val="en-GB"/>
              </w:rPr>
              <w:t>/?language=</w:t>
            </w:r>
            <w:r w:rsidR="00842E11">
              <w:rPr>
                <w:rFonts w:ascii="Calibri" w:eastAsia="Times New Roman" w:hAnsi="Calibri" w:cs="Calibri"/>
                <w:sz w:val="24"/>
                <w:szCs w:val="24"/>
                <w:lang w:val="en-GB"/>
              </w:rPr>
              <w:t>en</w:t>
            </w:r>
          </w:p>
        </w:tc>
      </w:tr>
      <w:tr w:rsidR="00253BC0" w:rsidRPr="003C2CE9" w14:paraId="65468C26" w14:textId="77777777" w:rsidTr="00FE0292">
        <w:tc>
          <w:tcPr>
            <w:tcW w:w="1951" w:type="dxa"/>
            <w:shd w:val="clear" w:color="auto" w:fill="FFFFFF"/>
          </w:tcPr>
          <w:p w14:paraId="40BA1672" w14:textId="72E35E3D" w:rsidR="00253BC0" w:rsidRPr="003C2CE9" w:rsidRDefault="003322F8" w:rsidP="00BE5616">
            <w:pPr>
              <w:rPr>
                <w:rFonts w:ascii="Calibri" w:eastAsia="Times New Roman" w:hAnsi="Calibri" w:cs="Calibri"/>
                <w:sz w:val="24"/>
                <w:szCs w:val="24"/>
                <w:lang w:val="en-GB"/>
              </w:rPr>
            </w:pPr>
            <w:r>
              <w:rPr>
                <w:rFonts w:ascii="Calibri" w:eastAsia="Times New Roman" w:hAnsi="Calibri" w:cs="Calibri"/>
                <w:sz w:val="24"/>
                <w:szCs w:val="24"/>
                <w:lang w:val="en-GB"/>
              </w:rPr>
              <w:t xml:space="preserve">Faculty of </w:t>
            </w:r>
            <w:r w:rsidR="00842E11">
              <w:rPr>
                <w:rFonts w:ascii="Calibri" w:eastAsia="Times New Roman" w:hAnsi="Calibri" w:cs="Calibri"/>
                <w:sz w:val="24"/>
                <w:szCs w:val="24"/>
                <w:lang w:val="en-GB"/>
              </w:rPr>
              <w:t>Civil Engineering</w:t>
            </w:r>
          </w:p>
        </w:tc>
        <w:tc>
          <w:tcPr>
            <w:tcW w:w="3119" w:type="dxa"/>
            <w:shd w:val="clear" w:color="auto" w:fill="auto"/>
          </w:tcPr>
          <w:p w14:paraId="3DFBDB45" w14:textId="5171DFB8" w:rsidR="00253BC0" w:rsidRPr="00842E11" w:rsidRDefault="00842E11" w:rsidP="00842E11">
            <w:pPr>
              <w:rPr>
                <w:rFonts w:ascii="Calibri" w:eastAsia="Times New Roman" w:hAnsi="Calibri" w:cs="Calibri"/>
                <w:sz w:val="24"/>
                <w:szCs w:val="24"/>
                <w:lang w:val="en-GB"/>
              </w:rPr>
            </w:pPr>
            <w:r>
              <w:rPr>
                <w:rFonts w:ascii="Calibri" w:eastAsia="Times New Roman" w:hAnsi="Calibri" w:cs="Calibri"/>
                <w:sz w:val="24"/>
                <w:szCs w:val="24"/>
                <w:lang w:val="en-GB"/>
              </w:rPr>
              <w:t>Dep</w:t>
            </w:r>
            <w:r w:rsidR="003322F8">
              <w:rPr>
                <w:rFonts w:ascii="Calibri" w:eastAsia="Times New Roman" w:hAnsi="Calibri" w:cs="Calibri"/>
                <w:sz w:val="24"/>
                <w:szCs w:val="24"/>
                <w:lang w:val="en-GB"/>
              </w:rPr>
              <w:t>artment</w:t>
            </w:r>
            <w:r>
              <w:rPr>
                <w:rFonts w:ascii="Calibri" w:eastAsia="Times New Roman" w:hAnsi="Calibri" w:cs="Calibri"/>
                <w:sz w:val="24"/>
                <w:szCs w:val="24"/>
                <w:lang w:val="en-GB"/>
              </w:rPr>
              <w:t xml:space="preserve"> of </w:t>
            </w:r>
            <w:hyperlink r:id="rId14" w:tgtFrame="_blank" w:history="1">
              <w:r>
                <w:rPr>
                  <w:rFonts w:ascii="Calibri" w:eastAsia="Times New Roman" w:hAnsi="Calibri" w:cs="Calibri"/>
                  <w:sz w:val="24"/>
                  <w:szCs w:val="24"/>
                  <w:lang w:val="en-GB"/>
                </w:rPr>
                <w:t>Highway</w:t>
              </w:r>
            </w:hyperlink>
            <w:r>
              <w:rPr>
                <w:rFonts w:ascii="Calibri" w:eastAsia="Times New Roman" w:hAnsi="Calibri" w:cs="Calibri"/>
                <w:sz w:val="24"/>
                <w:szCs w:val="24"/>
                <w:lang w:val="en-GB"/>
              </w:rPr>
              <w:t xml:space="preserve"> and Railway Engineering</w:t>
            </w:r>
          </w:p>
        </w:tc>
        <w:tc>
          <w:tcPr>
            <w:tcW w:w="4252" w:type="dxa"/>
            <w:shd w:val="clear" w:color="auto" w:fill="FFFFFF"/>
          </w:tcPr>
          <w:p w14:paraId="0217C754" w14:textId="4193C2E8" w:rsidR="00253BC0" w:rsidRPr="003C2CE9" w:rsidRDefault="00253BC0" w:rsidP="00BE5616">
            <w:pPr>
              <w:rPr>
                <w:rFonts w:ascii="Calibri" w:eastAsia="Times New Roman" w:hAnsi="Calibri" w:cs="Calibri"/>
                <w:sz w:val="24"/>
                <w:szCs w:val="24"/>
                <w:lang w:val="en-GB"/>
              </w:rPr>
            </w:pPr>
            <w:r w:rsidRPr="003C2CE9">
              <w:rPr>
                <w:rFonts w:ascii="Calibri" w:eastAsia="Times New Roman" w:hAnsi="Calibri" w:cs="Calibri"/>
                <w:sz w:val="24"/>
                <w:szCs w:val="24"/>
                <w:lang w:val="en-GB"/>
              </w:rPr>
              <w:t>http://uvt.bme.hu</w:t>
            </w:r>
            <w:r w:rsidR="00842E11" w:rsidRPr="003C2CE9">
              <w:rPr>
                <w:rFonts w:ascii="Calibri" w:eastAsia="Times New Roman" w:hAnsi="Calibri" w:cs="Calibri"/>
                <w:sz w:val="24"/>
                <w:szCs w:val="24"/>
                <w:lang w:val="en-GB"/>
              </w:rPr>
              <w:t>/?language=</w:t>
            </w:r>
            <w:r w:rsidR="00842E11">
              <w:rPr>
                <w:rFonts w:ascii="Calibri" w:eastAsia="Times New Roman" w:hAnsi="Calibri" w:cs="Calibri"/>
                <w:sz w:val="24"/>
                <w:szCs w:val="24"/>
                <w:lang w:val="en-GB"/>
              </w:rPr>
              <w:t>en</w:t>
            </w:r>
          </w:p>
        </w:tc>
      </w:tr>
      <w:tr w:rsidR="00253BC0" w:rsidRPr="003C2CE9" w14:paraId="53F3DAF5" w14:textId="77777777" w:rsidTr="00FE0292">
        <w:tc>
          <w:tcPr>
            <w:tcW w:w="1951" w:type="dxa"/>
            <w:shd w:val="clear" w:color="auto" w:fill="FFFFFF"/>
          </w:tcPr>
          <w:p w14:paraId="5E7B7535" w14:textId="17A33AB5" w:rsidR="00253BC0" w:rsidRPr="003C2CE9" w:rsidRDefault="003322F8" w:rsidP="006462AF">
            <w:pPr>
              <w:rPr>
                <w:rFonts w:ascii="Calibri" w:eastAsia="Times New Roman" w:hAnsi="Calibri" w:cs="Calibri"/>
                <w:sz w:val="24"/>
                <w:szCs w:val="24"/>
                <w:lang w:val="en-GB"/>
              </w:rPr>
            </w:pPr>
            <w:r>
              <w:rPr>
                <w:rFonts w:ascii="Calibri" w:eastAsia="Times New Roman" w:hAnsi="Calibri" w:cs="Calibri"/>
                <w:sz w:val="24"/>
                <w:szCs w:val="24"/>
                <w:lang w:val="en-GB"/>
              </w:rPr>
              <w:t xml:space="preserve">Faculty of </w:t>
            </w:r>
            <w:r w:rsidR="00842E11">
              <w:rPr>
                <w:rFonts w:ascii="Calibri" w:eastAsia="Times New Roman" w:hAnsi="Calibri" w:cs="Calibri"/>
                <w:sz w:val="24"/>
                <w:szCs w:val="24"/>
                <w:lang w:val="en-GB"/>
              </w:rPr>
              <w:t>Civil Engineering</w:t>
            </w:r>
          </w:p>
        </w:tc>
        <w:tc>
          <w:tcPr>
            <w:tcW w:w="3119" w:type="dxa"/>
            <w:shd w:val="clear" w:color="auto" w:fill="auto"/>
          </w:tcPr>
          <w:p w14:paraId="414C5635" w14:textId="18A072E8" w:rsidR="00253BC0" w:rsidRPr="00842E11" w:rsidRDefault="00842E11" w:rsidP="00842E11">
            <w:pPr>
              <w:rPr>
                <w:rFonts w:ascii="Calibri" w:eastAsia="Times New Roman" w:hAnsi="Calibri" w:cs="Calibri"/>
                <w:sz w:val="24"/>
                <w:szCs w:val="24"/>
                <w:lang w:val="en-GB"/>
              </w:rPr>
            </w:pPr>
            <w:r>
              <w:rPr>
                <w:rFonts w:ascii="Calibri" w:eastAsia="Times New Roman" w:hAnsi="Calibri" w:cs="Calibri"/>
                <w:sz w:val="24"/>
                <w:szCs w:val="24"/>
                <w:lang w:val="en-GB"/>
              </w:rPr>
              <w:t>Dep</w:t>
            </w:r>
            <w:r w:rsidR="003322F8">
              <w:rPr>
                <w:rFonts w:ascii="Calibri" w:eastAsia="Times New Roman" w:hAnsi="Calibri" w:cs="Calibri"/>
                <w:sz w:val="24"/>
                <w:szCs w:val="24"/>
                <w:lang w:val="en-GB"/>
              </w:rPr>
              <w:t>artment</w:t>
            </w:r>
            <w:r>
              <w:rPr>
                <w:rFonts w:ascii="Calibri" w:eastAsia="Times New Roman" w:hAnsi="Calibri" w:cs="Calibri"/>
                <w:sz w:val="24"/>
                <w:szCs w:val="24"/>
                <w:lang w:val="en-GB"/>
              </w:rPr>
              <w:t xml:space="preserve"> of </w:t>
            </w:r>
            <w:hyperlink r:id="rId15" w:tgtFrame="_blank" w:history="1">
              <w:r>
                <w:rPr>
                  <w:rFonts w:ascii="Calibri" w:eastAsia="Times New Roman" w:hAnsi="Calibri" w:cs="Calibri"/>
                  <w:sz w:val="24"/>
                  <w:szCs w:val="24"/>
                  <w:lang w:val="en-GB"/>
                </w:rPr>
                <w:t>Hydraulic</w:t>
              </w:r>
            </w:hyperlink>
            <w:r>
              <w:rPr>
                <w:rFonts w:ascii="Calibri" w:eastAsia="Times New Roman" w:hAnsi="Calibri" w:cs="Calibri"/>
                <w:sz w:val="24"/>
                <w:szCs w:val="24"/>
                <w:lang w:val="en-GB"/>
              </w:rPr>
              <w:t xml:space="preserve"> and Water Resources Engineering</w:t>
            </w:r>
          </w:p>
        </w:tc>
        <w:tc>
          <w:tcPr>
            <w:tcW w:w="4252" w:type="dxa"/>
            <w:shd w:val="clear" w:color="auto" w:fill="FFFFFF"/>
          </w:tcPr>
          <w:p w14:paraId="289414EF" w14:textId="5E48AC58" w:rsidR="00253BC0" w:rsidRPr="003C2CE9" w:rsidRDefault="00253BC0" w:rsidP="006462AF">
            <w:pPr>
              <w:rPr>
                <w:rFonts w:ascii="Calibri" w:eastAsia="Times New Roman" w:hAnsi="Calibri" w:cs="Calibri"/>
                <w:sz w:val="24"/>
                <w:szCs w:val="24"/>
                <w:lang w:val="en-GB"/>
              </w:rPr>
            </w:pPr>
            <w:r w:rsidRPr="003C2CE9">
              <w:rPr>
                <w:rFonts w:ascii="Calibri" w:eastAsia="Times New Roman" w:hAnsi="Calibri" w:cs="Calibri"/>
                <w:sz w:val="24"/>
                <w:szCs w:val="24"/>
                <w:lang w:val="en-GB"/>
              </w:rPr>
              <w:t>http://vit.bme.hu</w:t>
            </w:r>
            <w:r w:rsidR="00842E11" w:rsidRPr="003C2CE9">
              <w:rPr>
                <w:rFonts w:ascii="Calibri" w:eastAsia="Times New Roman" w:hAnsi="Calibri" w:cs="Calibri"/>
                <w:sz w:val="24"/>
                <w:szCs w:val="24"/>
                <w:lang w:val="en-GB"/>
              </w:rPr>
              <w:t>/?language=</w:t>
            </w:r>
            <w:r w:rsidR="00842E11">
              <w:rPr>
                <w:rFonts w:ascii="Calibri" w:eastAsia="Times New Roman" w:hAnsi="Calibri" w:cs="Calibri"/>
                <w:sz w:val="24"/>
                <w:szCs w:val="24"/>
                <w:lang w:val="en-GB"/>
              </w:rPr>
              <w:t>en</w:t>
            </w:r>
          </w:p>
        </w:tc>
      </w:tr>
      <w:tr w:rsidR="00253BC0" w:rsidRPr="003C2CE9" w14:paraId="1A834B85" w14:textId="77777777" w:rsidTr="00FE0292">
        <w:tc>
          <w:tcPr>
            <w:tcW w:w="1951" w:type="dxa"/>
            <w:shd w:val="clear" w:color="auto" w:fill="FFFFFF"/>
          </w:tcPr>
          <w:p w14:paraId="4D23C371" w14:textId="6C0FDEA2" w:rsidR="00253BC0" w:rsidRPr="003C2CE9" w:rsidRDefault="003322F8" w:rsidP="006462AF">
            <w:pPr>
              <w:rPr>
                <w:rFonts w:ascii="Calibri" w:eastAsia="Times New Roman" w:hAnsi="Calibri" w:cs="Calibri"/>
                <w:sz w:val="24"/>
                <w:szCs w:val="24"/>
                <w:lang w:val="en-GB"/>
              </w:rPr>
            </w:pPr>
            <w:r>
              <w:rPr>
                <w:rFonts w:ascii="Calibri" w:eastAsia="Times New Roman" w:hAnsi="Calibri" w:cs="Calibri"/>
                <w:sz w:val="24"/>
                <w:szCs w:val="24"/>
                <w:lang w:val="en-GB"/>
              </w:rPr>
              <w:t xml:space="preserve">Faculty of </w:t>
            </w:r>
            <w:r w:rsidR="00842E11">
              <w:rPr>
                <w:rFonts w:ascii="Calibri" w:eastAsia="Times New Roman" w:hAnsi="Calibri" w:cs="Calibri"/>
                <w:sz w:val="24"/>
                <w:szCs w:val="24"/>
                <w:lang w:val="en-GB"/>
              </w:rPr>
              <w:t>Civil Engineering</w:t>
            </w:r>
          </w:p>
        </w:tc>
        <w:tc>
          <w:tcPr>
            <w:tcW w:w="3119" w:type="dxa"/>
            <w:shd w:val="clear" w:color="auto" w:fill="auto"/>
          </w:tcPr>
          <w:p w14:paraId="700DA91A" w14:textId="5E64F8AF" w:rsidR="00253BC0" w:rsidRPr="00842E11" w:rsidRDefault="00842E11" w:rsidP="00842E11">
            <w:pPr>
              <w:rPr>
                <w:rFonts w:ascii="Calibri" w:eastAsia="Times New Roman" w:hAnsi="Calibri" w:cs="Calibri"/>
                <w:sz w:val="24"/>
                <w:szCs w:val="24"/>
                <w:lang w:val="en-GB"/>
              </w:rPr>
            </w:pPr>
            <w:r>
              <w:rPr>
                <w:rFonts w:ascii="Calibri" w:eastAsia="Times New Roman" w:hAnsi="Calibri" w:cs="Calibri"/>
                <w:sz w:val="24"/>
                <w:szCs w:val="24"/>
                <w:lang w:val="en-GB"/>
              </w:rPr>
              <w:t>Dep</w:t>
            </w:r>
            <w:r w:rsidR="003322F8">
              <w:rPr>
                <w:rFonts w:ascii="Calibri" w:eastAsia="Times New Roman" w:hAnsi="Calibri" w:cs="Calibri"/>
                <w:sz w:val="24"/>
                <w:szCs w:val="24"/>
                <w:lang w:val="en-GB"/>
              </w:rPr>
              <w:t>artment</w:t>
            </w:r>
            <w:r>
              <w:rPr>
                <w:rFonts w:ascii="Calibri" w:eastAsia="Times New Roman" w:hAnsi="Calibri" w:cs="Calibri"/>
                <w:sz w:val="24"/>
                <w:szCs w:val="24"/>
                <w:lang w:val="en-GB"/>
              </w:rPr>
              <w:t xml:space="preserve"> of </w:t>
            </w:r>
            <w:hyperlink r:id="rId16" w:tgtFrame="_blank" w:history="1">
              <w:r>
                <w:rPr>
                  <w:rFonts w:ascii="Calibri" w:eastAsia="Times New Roman" w:hAnsi="Calibri" w:cs="Calibri"/>
                  <w:sz w:val="24"/>
                  <w:szCs w:val="24"/>
                  <w:lang w:val="en-GB"/>
                </w:rPr>
                <w:t>Sanitary</w:t>
              </w:r>
            </w:hyperlink>
            <w:r>
              <w:rPr>
                <w:rFonts w:ascii="Calibri" w:eastAsia="Times New Roman" w:hAnsi="Calibri" w:cs="Calibri"/>
                <w:sz w:val="24"/>
                <w:szCs w:val="24"/>
                <w:lang w:val="en-GB"/>
              </w:rPr>
              <w:t xml:space="preserve"> and Environmental Engineering</w:t>
            </w:r>
          </w:p>
        </w:tc>
        <w:tc>
          <w:tcPr>
            <w:tcW w:w="4252" w:type="dxa"/>
            <w:shd w:val="clear" w:color="auto" w:fill="FFFFFF"/>
          </w:tcPr>
          <w:p w14:paraId="571D4F98" w14:textId="57D63043" w:rsidR="00253BC0" w:rsidRPr="003C2CE9" w:rsidRDefault="00253BC0" w:rsidP="006462AF">
            <w:pPr>
              <w:rPr>
                <w:rFonts w:ascii="Calibri" w:eastAsia="Times New Roman" w:hAnsi="Calibri" w:cs="Calibri"/>
                <w:sz w:val="24"/>
                <w:szCs w:val="24"/>
                <w:lang w:val="en-GB"/>
              </w:rPr>
            </w:pPr>
            <w:r w:rsidRPr="003C2CE9">
              <w:rPr>
                <w:rFonts w:ascii="Calibri" w:eastAsia="Times New Roman" w:hAnsi="Calibri" w:cs="Calibri"/>
                <w:sz w:val="24"/>
                <w:szCs w:val="24"/>
                <w:lang w:val="en-GB"/>
              </w:rPr>
              <w:t>http://vkkt.bme.hu</w:t>
            </w:r>
            <w:r w:rsidR="00842E11" w:rsidRPr="003C2CE9">
              <w:rPr>
                <w:rFonts w:ascii="Calibri" w:eastAsia="Times New Roman" w:hAnsi="Calibri" w:cs="Calibri"/>
                <w:sz w:val="24"/>
                <w:szCs w:val="24"/>
                <w:lang w:val="en-GB"/>
              </w:rPr>
              <w:t>/?language=</w:t>
            </w:r>
            <w:r w:rsidR="00842E11">
              <w:rPr>
                <w:rFonts w:ascii="Calibri" w:eastAsia="Times New Roman" w:hAnsi="Calibri" w:cs="Calibri"/>
                <w:sz w:val="24"/>
                <w:szCs w:val="24"/>
                <w:lang w:val="en-GB"/>
              </w:rPr>
              <w:t>en</w:t>
            </w:r>
          </w:p>
        </w:tc>
      </w:tr>
      <w:tr w:rsidR="00253BC0" w:rsidRPr="003C2CE9" w14:paraId="1A1E0FE2" w14:textId="77777777" w:rsidTr="00FE0292">
        <w:tc>
          <w:tcPr>
            <w:tcW w:w="1951" w:type="dxa"/>
            <w:shd w:val="clear" w:color="auto" w:fill="FFFFFF"/>
          </w:tcPr>
          <w:p w14:paraId="39F4E3DD" w14:textId="37DCE57D" w:rsidR="00253BC0" w:rsidRPr="003C2CE9" w:rsidRDefault="003322F8" w:rsidP="006462AF">
            <w:pPr>
              <w:rPr>
                <w:rFonts w:ascii="Calibri" w:eastAsia="Times New Roman" w:hAnsi="Calibri" w:cs="Calibri"/>
                <w:sz w:val="24"/>
                <w:szCs w:val="24"/>
                <w:lang w:val="en-GB"/>
              </w:rPr>
            </w:pPr>
            <w:r>
              <w:rPr>
                <w:rFonts w:ascii="Calibri" w:eastAsia="Times New Roman" w:hAnsi="Calibri" w:cs="Calibri"/>
                <w:sz w:val="24"/>
                <w:szCs w:val="24"/>
                <w:lang w:val="en-GB"/>
              </w:rPr>
              <w:t xml:space="preserve">Faculty of </w:t>
            </w:r>
            <w:r w:rsidR="00842E11" w:rsidRPr="00842E11">
              <w:rPr>
                <w:rFonts w:ascii="Calibri" w:eastAsia="Times New Roman" w:hAnsi="Calibri" w:cs="Calibri"/>
                <w:sz w:val="24"/>
                <w:szCs w:val="24"/>
                <w:lang w:val="en-GB"/>
              </w:rPr>
              <w:t>Architecture</w:t>
            </w:r>
          </w:p>
        </w:tc>
        <w:tc>
          <w:tcPr>
            <w:tcW w:w="3119" w:type="dxa"/>
            <w:shd w:val="clear" w:color="auto" w:fill="FFFFFF"/>
          </w:tcPr>
          <w:p w14:paraId="02D6781F" w14:textId="62A53993" w:rsidR="00253BC0" w:rsidRPr="00842E11" w:rsidRDefault="00842E11" w:rsidP="006462AF">
            <w:pPr>
              <w:rPr>
                <w:rFonts w:ascii="Calibri" w:eastAsia="Times New Roman" w:hAnsi="Calibri" w:cs="Calibri"/>
                <w:sz w:val="24"/>
                <w:szCs w:val="24"/>
                <w:lang w:val="en-GB"/>
              </w:rPr>
            </w:pPr>
            <w:r>
              <w:rPr>
                <w:rFonts w:ascii="Calibri" w:eastAsia="Times New Roman" w:hAnsi="Calibri" w:cs="Calibri"/>
                <w:sz w:val="24"/>
                <w:szCs w:val="24"/>
                <w:lang w:val="en-GB"/>
              </w:rPr>
              <w:t>Dep</w:t>
            </w:r>
            <w:r w:rsidR="003322F8">
              <w:rPr>
                <w:rFonts w:ascii="Calibri" w:eastAsia="Times New Roman" w:hAnsi="Calibri" w:cs="Calibri"/>
                <w:sz w:val="24"/>
                <w:szCs w:val="24"/>
                <w:lang w:val="en-GB"/>
              </w:rPr>
              <w:t>artment</w:t>
            </w:r>
            <w:r>
              <w:rPr>
                <w:rFonts w:ascii="Calibri" w:eastAsia="Times New Roman" w:hAnsi="Calibri" w:cs="Calibri"/>
                <w:sz w:val="24"/>
                <w:szCs w:val="24"/>
                <w:lang w:val="en-GB"/>
              </w:rPr>
              <w:t xml:space="preserve"> of </w:t>
            </w:r>
            <w:r w:rsidRPr="00842E11">
              <w:rPr>
                <w:rFonts w:ascii="Calibri" w:eastAsia="Times New Roman" w:hAnsi="Calibri" w:cs="Calibri"/>
                <w:sz w:val="24"/>
                <w:szCs w:val="24"/>
                <w:lang w:val="en-GB"/>
              </w:rPr>
              <w:t xml:space="preserve">Construction </w:t>
            </w:r>
            <w:r>
              <w:rPr>
                <w:rFonts w:ascii="Calibri" w:eastAsia="Times New Roman" w:hAnsi="Calibri" w:cs="Calibri"/>
                <w:sz w:val="24"/>
                <w:szCs w:val="24"/>
                <w:lang w:val="en-GB"/>
              </w:rPr>
              <w:t>T</w:t>
            </w:r>
            <w:r w:rsidRPr="00842E11">
              <w:rPr>
                <w:rFonts w:ascii="Calibri" w:eastAsia="Times New Roman" w:hAnsi="Calibri" w:cs="Calibri"/>
                <w:sz w:val="24"/>
                <w:szCs w:val="24"/>
                <w:lang w:val="en-GB"/>
              </w:rPr>
              <w:t>echnology and Management</w:t>
            </w:r>
          </w:p>
        </w:tc>
        <w:tc>
          <w:tcPr>
            <w:tcW w:w="4252" w:type="dxa"/>
            <w:shd w:val="clear" w:color="auto" w:fill="FFFFFF"/>
          </w:tcPr>
          <w:p w14:paraId="78CAE0C6" w14:textId="5CBC474D" w:rsidR="00253BC0" w:rsidRPr="003C2CE9" w:rsidRDefault="00253BC0" w:rsidP="006462AF">
            <w:pPr>
              <w:rPr>
                <w:rFonts w:ascii="Calibri" w:eastAsia="Times New Roman" w:hAnsi="Calibri" w:cs="Calibri"/>
                <w:sz w:val="24"/>
                <w:szCs w:val="24"/>
                <w:lang w:val="en-GB"/>
              </w:rPr>
            </w:pPr>
            <w:r w:rsidRPr="003C2CE9">
              <w:rPr>
                <w:rFonts w:ascii="Calibri" w:eastAsia="Times New Roman" w:hAnsi="Calibri" w:cs="Calibri"/>
                <w:sz w:val="24"/>
                <w:szCs w:val="24"/>
                <w:lang w:val="en-GB"/>
              </w:rPr>
              <w:t>http://www.ekt.bme.hu/index</w:t>
            </w:r>
            <w:r w:rsidR="00842E11">
              <w:rPr>
                <w:rFonts w:ascii="Calibri" w:eastAsia="Times New Roman" w:hAnsi="Calibri" w:cs="Calibri"/>
                <w:sz w:val="24"/>
                <w:szCs w:val="24"/>
                <w:lang w:val="en-GB"/>
              </w:rPr>
              <w:t>_en</w:t>
            </w:r>
            <w:r w:rsidRPr="003C2CE9">
              <w:rPr>
                <w:rFonts w:ascii="Calibri" w:eastAsia="Times New Roman" w:hAnsi="Calibri" w:cs="Calibri"/>
                <w:sz w:val="24"/>
                <w:szCs w:val="24"/>
                <w:lang w:val="en-GB"/>
              </w:rPr>
              <w:t>.shtml</w:t>
            </w:r>
          </w:p>
        </w:tc>
      </w:tr>
      <w:tr w:rsidR="00253BC0" w:rsidRPr="003C2CE9" w14:paraId="0EEC2328" w14:textId="77777777" w:rsidTr="00FE0292">
        <w:tc>
          <w:tcPr>
            <w:tcW w:w="1951" w:type="dxa"/>
            <w:shd w:val="clear" w:color="auto" w:fill="FFFFFF"/>
          </w:tcPr>
          <w:p w14:paraId="0E541690" w14:textId="305CB0F9" w:rsidR="00253BC0" w:rsidRPr="003C2CE9" w:rsidRDefault="003322F8" w:rsidP="006462AF">
            <w:pPr>
              <w:rPr>
                <w:rFonts w:ascii="Calibri" w:eastAsia="Times New Roman" w:hAnsi="Calibri" w:cs="Calibri"/>
                <w:sz w:val="24"/>
                <w:szCs w:val="24"/>
                <w:lang w:val="en-GB"/>
              </w:rPr>
            </w:pPr>
            <w:r>
              <w:rPr>
                <w:rFonts w:ascii="Calibri" w:eastAsia="Times New Roman" w:hAnsi="Calibri" w:cs="Calibri"/>
                <w:sz w:val="24"/>
                <w:szCs w:val="24"/>
                <w:lang w:val="en-GB"/>
              </w:rPr>
              <w:t xml:space="preserve">Faculty of </w:t>
            </w:r>
            <w:r w:rsidR="00842E11">
              <w:rPr>
                <w:rFonts w:ascii="Calibri" w:eastAsia="Times New Roman" w:hAnsi="Calibri" w:cs="Calibri"/>
                <w:sz w:val="24"/>
                <w:szCs w:val="24"/>
                <w:lang w:val="en-GB"/>
              </w:rPr>
              <w:t>Mechanical Engineering</w:t>
            </w:r>
          </w:p>
        </w:tc>
        <w:tc>
          <w:tcPr>
            <w:tcW w:w="3119" w:type="dxa"/>
            <w:shd w:val="clear" w:color="auto" w:fill="FFFFFF"/>
          </w:tcPr>
          <w:p w14:paraId="4AF25466" w14:textId="779E9ABC" w:rsidR="00253BC0" w:rsidRPr="00842E11" w:rsidRDefault="00842E11" w:rsidP="006462AF">
            <w:pPr>
              <w:rPr>
                <w:rFonts w:ascii="Calibri" w:eastAsia="Times New Roman" w:hAnsi="Calibri" w:cs="Calibri"/>
                <w:sz w:val="24"/>
                <w:szCs w:val="24"/>
                <w:lang w:val="en-GB"/>
              </w:rPr>
            </w:pPr>
            <w:r>
              <w:rPr>
                <w:rFonts w:ascii="Calibri" w:eastAsia="Times New Roman" w:hAnsi="Calibri" w:cs="Calibri"/>
                <w:sz w:val="24"/>
                <w:szCs w:val="24"/>
                <w:lang w:val="en-GB"/>
              </w:rPr>
              <w:t>Dep</w:t>
            </w:r>
            <w:r w:rsidR="003322F8">
              <w:rPr>
                <w:rFonts w:ascii="Calibri" w:eastAsia="Times New Roman" w:hAnsi="Calibri" w:cs="Calibri"/>
                <w:sz w:val="24"/>
                <w:szCs w:val="24"/>
                <w:lang w:val="en-GB"/>
              </w:rPr>
              <w:t>artment</w:t>
            </w:r>
            <w:r>
              <w:rPr>
                <w:rFonts w:ascii="Calibri" w:eastAsia="Times New Roman" w:hAnsi="Calibri" w:cs="Calibri"/>
                <w:sz w:val="24"/>
                <w:szCs w:val="24"/>
                <w:lang w:val="en-GB"/>
              </w:rPr>
              <w:t xml:space="preserve"> of Building Services and Process Engineering</w:t>
            </w:r>
          </w:p>
        </w:tc>
        <w:tc>
          <w:tcPr>
            <w:tcW w:w="4252" w:type="dxa"/>
            <w:shd w:val="clear" w:color="auto" w:fill="FFFFFF"/>
          </w:tcPr>
          <w:p w14:paraId="4D9CAED6" w14:textId="77777777" w:rsidR="00253BC0" w:rsidRPr="003C2CE9" w:rsidRDefault="00253BC0" w:rsidP="006462AF">
            <w:pPr>
              <w:rPr>
                <w:rFonts w:ascii="Calibri" w:eastAsia="Times New Roman" w:hAnsi="Calibri" w:cs="Calibri"/>
                <w:sz w:val="24"/>
                <w:szCs w:val="24"/>
                <w:lang w:val="en-GB"/>
              </w:rPr>
            </w:pPr>
            <w:r w:rsidRPr="003C2CE9">
              <w:rPr>
                <w:rFonts w:ascii="Calibri" w:eastAsia="Times New Roman" w:hAnsi="Calibri" w:cs="Calibri"/>
                <w:sz w:val="24"/>
                <w:szCs w:val="24"/>
                <w:lang w:val="en-GB"/>
              </w:rPr>
              <w:t>http://www.epget.bme.hu/</w:t>
            </w:r>
          </w:p>
        </w:tc>
      </w:tr>
      <w:tr w:rsidR="00253BC0" w:rsidRPr="003C2CE9" w14:paraId="50F05717" w14:textId="77777777" w:rsidTr="00FE0292">
        <w:tc>
          <w:tcPr>
            <w:tcW w:w="1951" w:type="dxa"/>
            <w:shd w:val="clear" w:color="auto" w:fill="FFFFFF"/>
          </w:tcPr>
          <w:p w14:paraId="140D8017" w14:textId="6EFDFBA6" w:rsidR="00253BC0" w:rsidRPr="003C2CE9" w:rsidRDefault="003322F8" w:rsidP="00BE5616">
            <w:pPr>
              <w:rPr>
                <w:rFonts w:ascii="Calibri" w:eastAsia="Times New Roman" w:hAnsi="Calibri" w:cs="Calibri"/>
                <w:sz w:val="24"/>
                <w:szCs w:val="24"/>
                <w:lang w:val="en-GB"/>
              </w:rPr>
            </w:pPr>
            <w:r>
              <w:rPr>
                <w:rFonts w:ascii="Calibri" w:eastAsia="Times New Roman" w:hAnsi="Calibri" w:cs="Calibri"/>
                <w:sz w:val="24"/>
                <w:szCs w:val="24"/>
                <w:lang w:val="en-GB"/>
              </w:rPr>
              <w:t xml:space="preserve">Faculty of </w:t>
            </w:r>
            <w:r w:rsidR="00842E11" w:rsidRPr="00842E11">
              <w:rPr>
                <w:rFonts w:ascii="Calibri" w:eastAsia="Times New Roman" w:hAnsi="Calibri" w:cs="Calibri"/>
                <w:sz w:val="24"/>
                <w:szCs w:val="24"/>
                <w:lang w:val="en-GB"/>
              </w:rPr>
              <w:t>Electrical Engineering and Informatics</w:t>
            </w:r>
          </w:p>
        </w:tc>
        <w:tc>
          <w:tcPr>
            <w:tcW w:w="3119" w:type="dxa"/>
            <w:shd w:val="clear" w:color="auto" w:fill="FFFFFF"/>
          </w:tcPr>
          <w:p w14:paraId="64F79B90" w14:textId="37BEB4D2" w:rsidR="00253BC0" w:rsidRPr="003C2CE9" w:rsidRDefault="00842E11" w:rsidP="006462AF">
            <w:pPr>
              <w:rPr>
                <w:rFonts w:ascii="Calibri" w:eastAsia="Times New Roman" w:hAnsi="Calibri" w:cs="Calibri"/>
                <w:sz w:val="24"/>
                <w:szCs w:val="24"/>
                <w:lang w:val="en-GB"/>
              </w:rPr>
            </w:pPr>
            <w:r>
              <w:rPr>
                <w:rFonts w:ascii="Calibri" w:eastAsia="Times New Roman" w:hAnsi="Calibri" w:cs="Calibri"/>
                <w:sz w:val="24"/>
                <w:szCs w:val="24"/>
                <w:lang w:val="en-GB"/>
              </w:rPr>
              <w:t xml:space="preserve">Department of </w:t>
            </w:r>
            <w:r w:rsidRPr="00842E11">
              <w:rPr>
                <w:rFonts w:ascii="Calibri" w:eastAsia="Times New Roman" w:hAnsi="Calibri" w:cs="Calibri"/>
                <w:sz w:val="24"/>
                <w:szCs w:val="24"/>
                <w:lang w:val="en-GB"/>
              </w:rPr>
              <w:t>Electric Power Engineering</w:t>
            </w:r>
          </w:p>
        </w:tc>
        <w:tc>
          <w:tcPr>
            <w:tcW w:w="4252" w:type="dxa"/>
            <w:shd w:val="clear" w:color="auto" w:fill="FFFFFF"/>
          </w:tcPr>
          <w:p w14:paraId="0A17DFC6" w14:textId="35C569BD" w:rsidR="00253BC0" w:rsidRPr="003C2CE9" w:rsidRDefault="00253BC0" w:rsidP="006462AF">
            <w:pPr>
              <w:rPr>
                <w:rFonts w:ascii="Calibri" w:eastAsia="Times New Roman" w:hAnsi="Calibri" w:cs="Calibri"/>
                <w:sz w:val="24"/>
                <w:szCs w:val="24"/>
                <w:lang w:val="en-GB"/>
              </w:rPr>
            </w:pPr>
            <w:r w:rsidRPr="003C2CE9">
              <w:rPr>
                <w:rFonts w:ascii="Calibri" w:eastAsia="Times New Roman" w:hAnsi="Calibri" w:cs="Calibri"/>
                <w:sz w:val="24"/>
                <w:szCs w:val="24"/>
                <w:lang w:val="en-GB"/>
              </w:rPr>
              <w:t>http://www.vet.bme.hu/</w:t>
            </w:r>
            <w:r w:rsidR="00842E11" w:rsidRPr="00842E11">
              <w:rPr>
                <w:rFonts w:ascii="Calibri" w:eastAsia="Times New Roman" w:hAnsi="Calibri" w:cs="Calibri"/>
                <w:sz w:val="24"/>
                <w:szCs w:val="24"/>
                <w:lang w:val="en-GB"/>
              </w:rPr>
              <w:t>/?q=en</w:t>
            </w:r>
          </w:p>
        </w:tc>
      </w:tr>
      <w:tr w:rsidR="00253BC0" w:rsidRPr="003C2CE9" w14:paraId="444D74E3" w14:textId="77777777" w:rsidTr="00FE0292">
        <w:tc>
          <w:tcPr>
            <w:tcW w:w="1951" w:type="dxa"/>
            <w:shd w:val="clear" w:color="auto" w:fill="FFFFFF"/>
          </w:tcPr>
          <w:p w14:paraId="2F49F4FC" w14:textId="20ABFC2E" w:rsidR="00253BC0" w:rsidRPr="003C2CE9" w:rsidRDefault="003322F8" w:rsidP="00BE5616">
            <w:pPr>
              <w:rPr>
                <w:rFonts w:ascii="Calibri" w:eastAsia="Times New Roman" w:hAnsi="Calibri" w:cs="Calibri"/>
                <w:sz w:val="24"/>
                <w:szCs w:val="24"/>
                <w:lang w:val="en-GB"/>
              </w:rPr>
            </w:pPr>
            <w:r>
              <w:rPr>
                <w:rFonts w:ascii="Calibri" w:eastAsia="Times New Roman" w:hAnsi="Calibri" w:cs="Calibri"/>
                <w:sz w:val="24"/>
                <w:szCs w:val="24"/>
                <w:lang w:val="en-GB"/>
              </w:rPr>
              <w:t xml:space="preserve">Faculty of </w:t>
            </w:r>
            <w:r w:rsidR="00842E11" w:rsidRPr="00842E11">
              <w:rPr>
                <w:rFonts w:ascii="Calibri" w:eastAsia="Times New Roman" w:hAnsi="Calibri" w:cs="Calibri"/>
                <w:sz w:val="24"/>
                <w:szCs w:val="24"/>
                <w:lang w:val="en-GB"/>
              </w:rPr>
              <w:t>Electrical Engineering and Informatics</w:t>
            </w:r>
          </w:p>
        </w:tc>
        <w:tc>
          <w:tcPr>
            <w:tcW w:w="3119" w:type="dxa"/>
            <w:shd w:val="clear" w:color="auto" w:fill="FFFFFF"/>
          </w:tcPr>
          <w:p w14:paraId="4348230A" w14:textId="2026EBDD" w:rsidR="00253BC0" w:rsidRPr="003C2CE9" w:rsidRDefault="00842E11" w:rsidP="006462AF">
            <w:pPr>
              <w:rPr>
                <w:rFonts w:ascii="Calibri" w:eastAsia="Times New Roman" w:hAnsi="Calibri" w:cs="Calibri"/>
                <w:sz w:val="24"/>
                <w:szCs w:val="24"/>
                <w:lang w:val="en-GB"/>
              </w:rPr>
            </w:pPr>
            <w:r>
              <w:rPr>
                <w:rFonts w:ascii="Calibri" w:eastAsia="Times New Roman" w:hAnsi="Calibri" w:cs="Calibri"/>
                <w:sz w:val="24"/>
                <w:szCs w:val="24"/>
                <w:lang w:val="en-GB"/>
              </w:rPr>
              <w:t>Department of Electron Devices</w:t>
            </w:r>
          </w:p>
        </w:tc>
        <w:tc>
          <w:tcPr>
            <w:tcW w:w="4252" w:type="dxa"/>
            <w:shd w:val="clear" w:color="auto" w:fill="FFFFFF"/>
          </w:tcPr>
          <w:p w14:paraId="41751904" w14:textId="77777777" w:rsidR="00253BC0" w:rsidRPr="003C2CE9" w:rsidRDefault="00253BC0" w:rsidP="006462AF">
            <w:pPr>
              <w:rPr>
                <w:rFonts w:ascii="Calibri" w:eastAsia="Times New Roman" w:hAnsi="Calibri" w:cs="Calibri"/>
                <w:sz w:val="24"/>
                <w:szCs w:val="24"/>
                <w:lang w:val="en-GB"/>
              </w:rPr>
            </w:pPr>
            <w:r w:rsidRPr="003C2CE9">
              <w:rPr>
                <w:rFonts w:ascii="Calibri" w:eastAsia="Times New Roman" w:hAnsi="Calibri" w:cs="Calibri"/>
                <w:sz w:val="24"/>
                <w:szCs w:val="24"/>
                <w:lang w:val="en-GB"/>
              </w:rPr>
              <w:t>http://eet.bme.hu</w:t>
            </w:r>
          </w:p>
        </w:tc>
      </w:tr>
      <w:tr w:rsidR="00253BC0" w:rsidRPr="003C2CE9" w14:paraId="179CDC5C" w14:textId="77777777" w:rsidTr="00FE0292">
        <w:tc>
          <w:tcPr>
            <w:tcW w:w="1951" w:type="dxa"/>
            <w:shd w:val="clear" w:color="auto" w:fill="FFFFFF"/>
          </w:tcPr>
          <w:p w14:paraId="6A89F869" w14:textId="00F62158" w:rsidR="00253BC0" w:rsidRPr="003C2CE9" w:rsidRDefault="003322F8" w:rsidP="00BE5616">
            <w:pPr>
              <w:rPr>
                <w:rFonts w:ascii="Calibri" w:eastAsia="Times New Roman" w:hAnsi="Calibri" w:cs="Calibri"/>
                <w:sz w:val="24"/>
                <w:szCs w:val="24"/>
                <w:lang w:val="en-GB"/>
              </w:rPr>
            </w:pPr>
            <w:r>
              <w:rPr>
                <w:rFonts w:ascii="Calibri" w:eastAsia="Times New Roman" w:hAnsi="Calibri" w:cs="Calibri"/>
                <w:sz w:val="24"/>
                <w:szCs w:val="24"/>
                <w:lang w:val="en-GB"/>
              </w:rPr>
              <w:t xml:space="preserve">Faculty of </w:t>
            </w:r>
            <w:r w:rsidR="00842E11">
              <w:rPr>
                <w:rFonts w:ascii="Calibri" w:eastAsia="Times New Roman" w:hAnsi="Calibri" w:cs="Calibri"/>
                <w:sz w:val="24"/>
                <w:szCs w:val="24"/>
                <w:lang w:val="en-GB"/>
              </w:rPr>
              <w:t>Natural Sciences</w:t>
            </w:r>
          </w:p>
        </w:tc>
        <w:tc>
          <w:tcPr>
            <w:tcW w:w="3119" w:type="dxa"/>
            <w:shd w:val="clear" w:color="auto" w:fill="FFFFFF"/>
          </w:tcPr>
          <w:p w14:paraId="4A0BCD14" w14:textId="08688974" w:rsidR="00253BC0" w:rsidRPr="003C2CE9" w:rsidRDefault="00842E11" w:rsidP="006462AF">
            <w:pPr>
              <w:rPr>
                <w:rFonts w:ascii="Calibri" w:eastAsia="Times New Roman" w:hAnsi="Calibri" w:cs="Calibri"/>
                <w:sz w:val="24"/>
                <w:szCs w:val="24"/>
                <w:lang w:val="en-GB"/>
              </w:rPr>
            </w:pPr>
            <w:r>
              <w:rPr>
                <w:rFonts w:ascii="Calibri" w:eastAsia="Times New Roman" w:hAnsi="Calibri" w:cs="Calibri"/>
                <w:sz w:val="24"/>
                <w:szCs w:val="24"/>
                <w:lang w:val="en-GB"/>
              </w:rPr>
              <w:t>Department of Stochastics</w:t>
            </w:r>
          </w:p>
        </w:tc>
        <w:tc>
          <w:tcPr>
            <w:tcW w:w="4252" w:type="dxa"/>
            <w:shd w:val="clear" w:color="auto" w:fill="FFFFFF"/>
          </w:tcPr>
          <w:p w14:paraId="41C7588C" w14:textId="7AB84E03" w:rsidR="00253BC0" w:rsidRPr="003C2CE9" w:rsidRDefault="00253BC0" w:rsidP="006462AF">
            <w:pPr>
              <w:rPr>
                <w:rFonts w:ascii="Calibri" w:eastAsia="Times New Roman" w:hAnsi="Calibri" w:cs="Calibri"/>
                <w:sz w:val="24"/>
                <w:szCs w:val="24"/>
                <w:lang w:val="en-GB"/>
              </w:rPr>
            </w:pPr>
            <w:proofErr w:type="gramStart"/>
            <w:r w:rsidRPr="003C2CE9">
              <w:rPr>
                <w:rFonts w:ascii="Calibri" w:eastAsia="Times New Roman" w:hAnsi="Calibri" w:cs="Calibri"/>
                <w:sz w:val="24"/>
                <w:szCs w:val="24"/>
                <w:lang w:val="en-GB"/>
              </w:rPr>
              <w:t>https://random.math.bme.hu/</w:t>
            </w:r>
            <w:r w:rsidR="00842E11">
              <w:t xml:space="preserve"> </w:t>
            </w:r>
            <w:r w:rsidR="00842E11" w:rsidRPr="00842E11">
              <w:rPr>
                <w:rFonts w:ascii="Calibri" w:eastAsia="Times New Roman" w:hAnsi="Calibri" w:cs="Calibri"/>
                <w:sz w:val="24"/>
                <w:szCs w:val="24"/>
                <w:lang w:val="en-GB"/>
              </w:rPr>
              <w:t>?language</w:t>
            </w:r>
            <w:proofErr w:type="gramEnd"/>
            <w:r w:rsidR="00842E11" w:rsidRPr="00842E11">
              <w:rPr>
                <w:rFonts w:ascii="Calibri" w:eastAsia="Times New Roman" w:hAnsi="Calibri" w:cs="Calibri"/>
                <w:sz w:val="24"/>
                <w:szCs w:val="24"/>
                <w:lang w:val="en-GB"/>
              </w:rPr>
              <w:t>=</w:t>
            </w:r>
            <w:proofErr w:type="spellStart"/>
            <w:r w:rsidR="00842E11" w:rsidRPr="00842E11">
              <w:rPr>
                <w:rFonts w:ascii="Calibri" w:eastAsia="Times New Roman" w:hAnsi="Calibri" w:cs="Calibri"/>
                <w:sz w:val="24"/>
                <w:szCs w:val="24"/>
                <w:lang w:val="en-GB"/>
              </w:rPr>
              <w:t>en</w:t>
            </w:r>
            <w:proofErr w:type="spellEnd"/>
          </w:p>
        </w:tc>
      </w:tr>
    </w:tbl>
    <w:p w14:paraId="77BE85AB" w14:textId="6FD4175B" w:rsidR="00C04964" w:rsidRPr="003C2CE9" w:rsidRDefault="00C04964" w:rsidP="00C04964">
      <w:pPr>
        <w:rPr>
          <w:rFonts w:ascii="Open Sans" w:eastAsia="Times New Roman" w:hAnsi="Open Sans"/>
          <w:color w:val="000000"/>
          <w:lang w:val="en-GB" w:eastAsia="hu-HU"/>
        </w:rPr>
      </w:pPr>
    </w:p>
    <w:bookmarkEnd w:id="0"/>
    <w:p w14:paraId="18FF8DA1" w14:textId="1B9631FB" w:rsidR="00013167" w:rsidRPr="003C2CE9" w:rsidRDefault="00013167" w:rsidP="00340A00">
      <w:pPr>
        <w:rPr>
          <w:rFonts w:ascii="Calibri" w:hAnsi="Calibri" w:cs="Calibri"/>
          <w:sz w:val="24"/>
          <w:szCs w:val="24"/>
          <w:lang w:val="en-GB"/>
        </w:rPr>
      </w:pPr>
      <w:r w:rsidRPr="003C2CE9">
        <w:rPr>
          <w:rFonts w:ascii="Calibri" w:hAnsi="Calibri" w:cs="Calibri"/>
          <w:sz w:val="24"/>
          <w:szCs w:val="24"/>
          <w:lang w:val="en-GB"/>
        </w:rPr>
        <w:br w:type="page"/>
      </w:r>
      <w:r w:rsidR="00CB00BF" w:rsidRPr="00933004">
        <w:rPr>
          <w:rFonts w:ascii="Calibri" w:hAnsi="Calibri" w:cs="Calibri"/>
          <w:sz w:val="24"/>
          <w:szCs w:val="24"/>
          <w:lang w:val="en-GB"/>
        </w:rPr>
        <w:lastRenderedPageBreak/>
        <w:t xml:space="preserve">5. </w:t>
      </w:r>
      <w:r w:rsidR="003322F8" w:rsidRPr="00933004">
        <w:rPr>
          <w:rFonts w:ascii="Calibri" w:hAnsi="Calibri" w:cs="Calibri"/>
          <w:sz w:val="24"/>
          <w:szCs w:val="24"/>
          <w:lang w:val="en-GB"/>
        </w:rPr>
        <w:t xml:space="preserve">MSc in Construction Technology Engineering </w:t>
      </w:r>
      <w:r w:rsidR="00867760" w:rsidRPr="00933004">
        <w:rPr>
          <w:rFonts w:ascii="Calibri" w:hAnsi="Calibri" w:cs="Calibri"/>
          <w:sz w:val="24"/>
          <w:szCs w:val="24"/>
          <w:lang w:val="en-GB"/>
        </w:rPr>
        <w:t>–</w:t>
      </w:r>
      <w:r w:rsidR="003322F8" w:rsidRPr="00933004">
        <w:rPr>
          <w:rFonts w:ascii="Calibri" w:hAnsi="Calibri" w:cs="Calibri"/>
          <w:sz w:val="24"/>
          <w:szCs w:val="24"/>
          <w:lang w:val="en-GB"/>
        </w:rPr>
        <w:t xml:space="preserve"> </w:t>
      </w:r>
      <w:r w:rsidR="00867760" w:rsidRPr="00933004">
        <w:rPr>
          <w:rFonts w:ascii="Calibri" w:hAnsi="Calibri" w:cs="Calibri"/>
          <w:sz w:val="24"/>
          <w:szCs w:val="24"/>
          <w:lang w:val="en-GB"/>
        </w:rPr>
        <w:t>Curriculum and Course Design</w:t>
      </w:r>
    </w:p>
    <w:p w14:paraId="1EE905B3" w14:textId="2D22E4D6" w:rsidR="00CD578F" w:rsidRPr="003C2CE9" w:rsidRDefault="00CD578F" w:rsidP="00340A00">
      <w:pPr>
        <w:rPr>
          <w:rFonts w:ascii="Calibri" w:hAnsi="Calibri" w:cs="Calibri"/>
          <w:sz w:val="24"/>
          <w:szCs w:val="24"/>
          <w:lang w:val="en-GB"/>
        </w:rPr>
      </w:pPr>
    </w:p>
    <w:p w14:paraId="6C8C5DF2" w14:textId="61FB252D" w:rsidR="00CB00BF" w:rsidRPr="003C2CE9" w:rsidRDefault="00630663" w:rsidP="00340A00">
      <w:pPr>
        <w:rPr>
          <w:rFonts w:ascii="Calibri" w:hAnsi="Calibri" w:cs="Calibri"/>
          <w:sz w:val="24"/>
          <w:szCs w:val="24"/>
          <w:lang w:val="en-GB"/>
        </w:rPr>
      </w:pPr>
      <w:r w:rsidRPr="00630663">
        <w:pict w14:anchorId="689C8C3E">
          <v:shape id="_x0000_i1028" type="#_x0000_t75" style="width:453.75pt;height:525.75pt">
            <v:imagedata r:id="rId17" o:title=""/>
          </v:shape>
        </w:pict>
      </w:r>
    </w:p>
    <w:sectPr w:rsidR="00CB00BF" w:rsidRPr="003C2CE9" w:rsidSect="00BB5D6B">
      <w:footerReference w:type="default" r:id="rId1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8C23C8" w14:textId="77777777" w:rsidR="00D23394" w:rsidRDefault="00D23394" w:rsidP="009D28AE">
      <w:pPr>
        <w:spacing w:line="240" w:lineRule="auto"/>
      </w:pPr>
      <w:r>
        <w:separator/>
      </w:r>
    </w:p>
  </w:endnote>
  <w:endnote w:type="continuationSeparator" w:id="0">
    <w:p w14:paraId="6E491D62" w14:textId="77777777" w:rsidR="00D23394" w:rsidRDefault="00D23394" w:rsidP="009D28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0B86F" w14:textId="77777777" w:rsidR="00CA7146" w:rsidRDefault="00CA7146">
    <w:pPr>
      <w:pStyle w:val="llb"/>
      <w:jc w:val="center"/>
    </w:pPr>
    <w:r>
      <w:fldChar w:fldCharType="begin"/>
    </w:r>
    <w:r>
      <w:instrText>PAGE   \* MERGEFORMAT</w:instrText>
    </w:r>
    <w:r>
      <w:fldChar w:fldCharType="separate"/>
    </w:r>
    <w:r>
      <w:rPr>
        <w:noProof/>
      </w:rPr>
      <w:t>174</w:t>
    </w:r>
    <w:r>
      <w:fldChar w:fldCharType="end"/>
    </w:r>
  </w:p>
  <w:p w14:paraId="230054C4" w14:textId="77777777" w:rsidR="00CA7146" w:rsidRDefault="00CA7146">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BA4A6" w14:textId="77777777" w:rsidR="00CB00BF" w:rsidRDefault="00CB00BF">
    <w:pPr>
      <w:pStyle w:val="llb"/>
      <w:jc w:val="center"/>
    </w:pPr>
    <w:r>
      <w:fldChar w:fldCharType="begin"/>
    </w:r>
    <w:r>
      <w:instrText>PAGE   \* MERGEFORMAT</w:instrText>
    </w:r>
    <w:r>
      <w:fldChar w:fldCharType="separate"/>
    </w:r>
    <w:r w:rsidR="00FF0012">
      <w:rPr>
        <w:noProof/>
      </w:rPr>
      <w:t>5</w:t>
    </w:r>
    <w:r>
      <w:fldChar w:fldCharType="end"/>
    </w:r>
  </w:p>
  <w:p w14:paraId="47385689" w14:textId="77777777" w:rsidR="00CB00BF" w:rsidRDefault="00CB00BF">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E5B600" w14:textId="77777777" w:rsidR="00D23394" w:rsidRDefault="00D23394" w:rsidP="009D28AE">
      <w:pPr>
        <w:spacing w:line="240" w:lineRule="auto"/>
      </w:pPr>
      <w:r>
        <w:separator/>
      </w:r>
    </w:p>
  </w:footnote>
  <w:footnote w:type="continuationSeparator" w:id="0">
    <w:p w14:paraId="14BBC2EB" w14:textId="77777777" w:rsidR="00D23394" w:rsidRDefault="00D23394" w:rsidP="009D28A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xNLM0NTc3MTI1NTJX0lEKTi0uzszPAykwqQUAgigMwywAAAA="/>
  </w:docVars>
  <w:rsids>
    <w:rsidRoot w:val="009D28AE"/>
    <w:rsid w:val="00003E8B"/>
    <w:rsid w:val="00011932"/>
    <w:rsid w:val="00013167"/>
    <w:rsid w:val="00030EDA"/>
    <w:rsid w:val="000356EB"/>
    <w:rsid w:val="000C6648"/>
    <w:rsid w:val="000D25AB"/>
    <w:rsid w:val="00101462"/>
    <w:rsid w:val="001B2B4E"/>
    <w:rsid w:val="001E5644"/>
    <w:rsid w:val="002057D6"/>
    <w:rsid w:val="00226678"/>
    <w:rsid w:val="00253BC0"/>
    <w:rsid w:val="0028311B"/>
    <w:rsid w:val="0028721A"/>
    <w:rsid w:val="002A3653"/>
    <w:rsid w:val="002B0C7E"/>
    <w:rsid w:val="002B5475"/>
    <w:rsid w:val="002E38E2"/>
    <w:rsid w:val="002F3727"/>
    <w:rsid w:val="002F5F84"/>
    <w:rsid w:val="002F6BB5"/>
    <w:rsid w:val="00331AD0"/>
    <w:rsid w:val="003322F8"/>
    <w:rsid w:val="00336E9C"/>
    <w:rsid w:val="00337972"/>
    <w:rsid w:val="00340A00"/>
    <w:rsid w:val="0035258A"/>
    <w:rsid w:val="00397B44"/>
    <w:rsid w:val="003C2CE9"/>
    <w:rsid w:val="003D0B13"/>
    <w:rsid w:val="003F3A76"/>
    <w:rsid w:val="004341E5"/>
    <w:rsid w:val="00434C08"/>
    <w:rsid w:val="004410CC"/>
    <w:rsid w:val="004653D1"/>
    <w:rsid w:val="00471192"/>
    <w:rsid w:val="004C1F21"/>
    <w:rsid w:val="004C2E95"/>
    <w:rsid w:val="004D193E"/>
    <w:rsid w:val="004F65B8"/>
    <w:rsid w:val="004F6E64"/>
    <w:rsid w:val="0050796A"/>
    <w:rsid w:val="00507FEE"/>
    <w:rsid w:val="00514DB4"/>
    <w:rsid w:val="0051562C"/>
    <w:rsid w:val="00545F28"/>
    <w:rsid w:val="00554368"/>
    <w:rsid w:val="00557F53"/>
    <w:rsid w:val="00563499"/>
    <w:rsid w:val="00587880"/>
    <w:rsid w:val="005E1F11"/>
    <w:rsid w:val="005F0932"/>
    <w:rsid w:val="005F290B"/>
    <w:rsid w:val="00630663"/>
    <w:rsid w:val="006350AC"/>
    <w:rsid w:val="006462AF"/>
    <w:rsid w:val="00667AC9"/>
    <w:rsid w:val="00674B41"/>
    <w:rsid w:val="006B6C1A"/>
    <w:rsid w:val="00712176"/>
    <w:rsid w:val="00713D6D"/>
    <w:rsid w:val="007334E7"/>
    <w:rsid w:val="007507E8"/>
    <w:rsid w:val="007652F3"/>
    <w:rsid w:val="00767F82"/>
    <w:rsid w:val="007727BE"/>
    <w:rsid w:val="007778C4"/>
    <w:rsid w:val="007F6107"/>
    <w:rsid w:val="00815474"/>
    <w:rsid w:val="00842E11"/>
    <w:rsid w:val="00867760"/>
    <w:rsid w:val="00880925"/>
    <w:rsid w:val="008E16C2"/>
    <w:rsid w:val="0091300A"/>
    <w:rsid w:val="00926C3F"/>
    <w:rsid w:val="00933004"/>
    <w:rsid w:val="00945C06"/>
    <w:rsid w:val="00972392"/>
    <w:rsid w:val="009A06E6"/>
    <w:rsid w:val="009D28AE"/>
    <w:rsid w:val="00A015C9"/>
    <w:rsid w:val="00A10B48"/>
    <w:rsid w:val="00A63F42"/>
    <w:rsid w:val="00A667A1"/>
    <w:rsid w:val="00A84B8F"/>
    <w:rsid w:val="00AA7AC1"/>
    <w:rsid w:val="00AD1121"/>
    <w:rsid w:val="00AF35F9"/>
    <w:rsid w:val="00BB5D6B"/>
    <w:rsid w:val="00BC6999"/>
    <w:rsid w:val="00BD218F"/>
    <w:rsid w:val="00BE5616"/>
    <w:rsid w:val="00C04964"/>
    <w:rsid w:val="00C507A1"/>
    <w:rsid w:val="00C65E62"/>
    <w:rsid w:val="00CA7146"/>
    <w:rsid w:val="00CB00BF"/>
    <w:rsid w:val="00CB6F8D"/>
    <w:rsid w:val="00CC4A4B"/>
    <w:rsid w:val="00CD578F"/>
    <w:rsid w:val="00CE0CD5"/>
    <w:rsid w:val="00D143EC"/>
    <w:rsid w:val="00D23394"/>
    <w:rsid w:val="00D25B13"/>
    <w:rsid w:val="00D347A7"/>
    <w:rsid w:val="00D37985"/>
    <w:rsid w:val="00D37BD6"/>
    <w:rsid w:val="00D70D6F"/>
    <w:rsid w:val="00D77B20"/>
    <w:rsid w:val="00DA4ABB"/>
    <w:rsid w:val="00DE6A53"/>
    <w:rsid w:val="00E12C15"/>
    <w:rsid w:val="00E207E4"/>
    <w:rsid w:val="00E22B9C"/>
    <w:rsid w:val="00E22E1A"/>
    <w:rsid w:val="00E26A82"/>
    <w:rsid w:val="00E72201"/>
    <w:rsid w:val="00E869E8"/>
    <w:rsid w:val="00EA7824"/>
    <w:rsid w:val="00F51848"/>
    <w:rsid w:val="00F640A4"/>
    <w:rsid w:val="00FA6892"/>
    <w:rsid w:val="00FB1E79"/>
    <w:rsid w:val="00FC7209"/>
    <w:rsid w:val="00FE0292"/>
    <w:rsid w:val="00FF001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B373C"/>
  <w15:chartTrackingRefBased/>
  <w15:docId w15:val="{F7285222-19DF-4582-A1D1-2FFDB9C6C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nhideWhenUsed="1"/>
    <w:lsdException w:name="header" w:semiHidden="1" w:unhideWhenUsed="1"/>
    <w:lsdException w:name="footer" w:semiHidden="1" w:uiPriority="99" w:unhideWhenUsed="1"/>
    <w:lsdException w:name="caption" w:semiHidden="1" w:unhideWhenUsed="1" w:qFormat="1"/>
    <w:lsdException w:name="annotation reference" w:semiHidden="1" w:unhideWhenUsed="1"/>
    <w:lsdException w:name="page number" w:semiHidden="1" w:unhideWhenUsed="1"/>
    <w:lsdException w:name="Title" w:qFormat="1"/>
    <w:lsdException w:name="Default Paragraph Font" w:semiHidden="1" w:unhideWhenUsed="1"/>
    <w:lsdException w:name="Body Text" w:semiHidden="1" w:unhideWhenUsed="1"/>
    <w:lsdException w:name="Body Text Indent" w:semiHidden="1" w:unhideWhenUsed="1"/>
    <w:lsdException w:name="Subtitle"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nhideWhenUsed="1"/>
    <w:lsdException w:name="Normal Table" w:semiHidden="1" w:uiPriority="99" w:unhideWhenUsed="1"/>
    <w:lsdException w:name="No List"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sid w:val="00563499"/>
    <w:pPr>
      <w:spacing w:line="240" w:lineRule="atLeast"/>
    </w:pPr>
    <w:rPr>
      <w:lang w:eastAsia="en-US"/>
    </w:rPr>
  </w:style>
  <w:style w:type="paragraph" w:styleId="Cmsor1">
    <w:name w:val="heading 1"/>
    <w:basedOn w:val="Norml"/>
    <w:next w:val="Norml"/>
    <w:link w:val="Cmsor1Char"/>
    <w:qFormat/>
    <w:rsid w:val="00563499"/>
    <w:pPr>
      <w:keepNext/>
      <w:outlineLvl w:val="0"/>
    </w:pPr>
    <w:rPr>
      <w:rFonts w:ascii="Arial" w:eastAsia="Times New Roman" w:hAnsi="Arial"/>
      <w:sz w:val="24"/>
    </w:rPr>
  </w:style>
  <w:style w:type="paragraph" w:styleId="Cmsor2">
    <w:name w:val="heading 2"/>
    <w:basedOn w:val="Norml"/>
    <w:next w:val="Norml"/>
    <w:link w:val="Cmsor2Char"/>
    <w:qFormat/>
    <w:rsid w:val="00563499"/>
    <w:pPr>
      <w:keepNext/>
      <w:jc w:val="center"/>
      <w:outlineLvl w:val="1"/>
    </w:pPr>
    <w:rPr>
      <w:rFonts w:ascii="Arial" w:eastAsia="Times New Roman" w:hAnsi="Arial"/>
      <w:sz w:val="24"/>
    </w:rPr>
  </w:style>
  <w:style w:type="paragraph" w:styleId="Cmsor3">
    <w:name w:val="heading 3"/>
    <w:basedOn w:val="Norml"/>
    <w:next w:val="Norml"/>
    <w:link w:val="Cmsor3Char"/>
    <w:qFormat/>
    <w:rsid w:val="00563499"/>
    <w:pPr>
      <w:keepNext/>
      <w:jc w:val="center"/>
      <w:outlineLvl w:val="2"/>
    </w:pPr>
    <w:rPr>
      <w:rFonts w:ascii="Arial" w:eastAsia="Times New Roman" w:hAnsi="Arial"/>
      <w:b/>
      <w:sz w:val="24"/>
    </w:rPr>
  </w:style>
  <w:style w:type="paragraph" w:styleId="Cmsor4">
    <w:name w:val="heading 4"/>
    <w:basedOn w:val="Norml"/>
    <w:next w:val="Norml"/>
    <w:link w:val="Cmsor4Char"/>
    <w:qFormat/>
    <w:rsid w:val="00563499"/>
    <w:pPr>
      <w:keepNext/>
      <w:ind w:left="709" w:hanging="709"/>
      <w:jc w:val="both"/>
      <w:outlineLvl w:val="3"/>
    </w:pPr>
    <w:rPr>
      <w:rFonts w:ascii="Arial" w:eastAsia="Times New Roman" w:hAnsi="Arial"/>
      <w:sz w:val="24"/>
    </w:rPr>
  </w:style>
  <w:style w:type="paragraph" w:styleId="Cmsor5">
    <w:name w:val="heading 5"/>
    <w:basedOn w:val="Norml"/>
    <w:next w:val="Norml"/>
    <w:link w:val="Cmsor5Char"/>
    <w:qFormat/>
    <w:rsid w:val="00563499"/>
    <w:pPr>
      <w:keepNext/>
      <w:jc w:val="both"/>
      <w:outlineLvl w:val="4"/>
    </w:pPr>
    <w:rPr>
      <w:rFonts w:ascii="Arial" w:eastAsia="Times New Roman" w:hAnsi="Arial"/>
      <w:sz w:val="24"/>
    </w:rPr>
  </w:style>
  <w:style w:type="paragraph" w:styleId="Cmsor6">
    <w:name w:val="heading 6"/>
    <w:basedOn w:val="Norml"/>
    <w:next w:val="Norml"/>
    <w:link w:val="Cmsor6Char"/>
    <w:qFormat/>
    <w:rsid w:val="00563499"/>
    <w:pPr>
      <w:keepNext/>
      <w:ind w:left="709" w:hanging="709"/>
      <w:jc w:val="center"/>
      <w:outlineLvl w:val="5"/>
    </w:pPr>
    <w:rPr>
      <w:rFonts w:ascii="Arial" w:eastAsia="Times New Roman" w:hAnsi="Arial"/>
      <w:sz w:val="24"/>
    </w:rPr>
  </w:style>
  <w:style w:type="paragraph" w:styleId="Cmsor7">
    <w:name w:val="heading 7"/>
    <w:basedOn w:val="Norml"/>
    <w:next w:val="Norml"/>
    <w:link w:val="Cmsor7Char"/>
    <w:qFormat/>
    <w:rsid w:val="00563499"/>
    <w:pPr>
      <w:keepNext/>
      <w:pBdr>
        <w:top w:val="single" w:sz="4" w:space="1" w:color="auto"/>
        <w:left w:val="single" w:sz="4" w:space="4" w:color="auto"/>
        <w:bottom w:val="single" w:sz="4" w:space="1" w:color="auto"/>
        <w:right w:val="single" w:sz="4" w:space="4" w:color="auto"/>
        <w:between w:val="single" w:sz="4" w:space="1" w:color="auto"/>
      </w:pBdr>
      <w:tabs>
        <w:tab w:val="left" w:pos="5670"/>
        <w:tab w:val="left" w:pos="6521"/>
        <w:tab w:val="left" w:pos="8364"/>
      </w:tabs>
      <w:ind w:left="709" w:right="706" w:hanging="425"/>
      <w:jc w:val="both"/>
      <w:outlineLvl w:val="6"/>
    </w:pPr>
    <w:rPr>
      <w:rFonts w:ascii="Arial" w:eastAsia="Times New Roman" w:hAnsi="Arial"/>
      <w:sz w:val="24"/>
    </w:rPr>
  </w:style>
  <w:style w:type="paragraph" w:styleId="Cmsor8">
    <w:name w:val="heading 8"/>
    <w:basedOn w:val="Norml"/>
    <w:next w:val="Norml"/>
    <w:link w:val="Cmsor8Char"/>
    <w:qFormat/>
    <w:rsid w:val="00563499"/>
    <w:pPr>
      <w:keepNext/>
      <w:outlineLvl w:val="7"/>
    </w:pPr>
    <w:rPr>
      <w:rFonts w:ascii="Arial" w:eastAsia="Times New Roman" w:hAnsi="Arial"/>
      <w:b/>
      <w:sz w:val="24"/>
    </w:rPr>
  </w:style>
  <w:style w:type="paragraph" w:styleId="Cmsor9">
    <w:name w:val="heading 9"/>
    <w:basedOn w:val="Norml"/>
    <w:next w:val="Norml"/>
    <w:link w:val="Cmsor9Char"/>
    <w:qFormat/>
    <w:rsid w:val="00563499"/>
    <w:pPr>
      <w:keepNext/>
      <w:ind w:left="709" w:hanging="709"/>
      <w:jc w:val="both"/>
      <w:outlineLvl w:val="8"/>
    </w:pPr>
    <w:rPr>
      <w:rFonts w:ascii="Arial" w:eastAsia="Times New Roman" w:hAnsi="Arial"/>
      <w:b/>
      <w:sz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lfej"/>
    <w:next w:val="Norml"/>
    <w:rsid w:val="00563499"/>
    <w:rPr>
      <w:rFonts w:eastAsia="Times New Roman"/>
    </w:rPr>
  </w:style>
  <w:style w:type="paragraph" w:styleId="lfej">
    <w:name w:val="header"/>
    <w:basedOn w:val="Norml"/>
    <w:link w:val="lfejChar"/>
    <w:rsid w:val="00563499"/>
    <w:pPr>
      <w:tabs>
        <w:tab w:val="center" w:pos="4536"/>
        <w:tab w:val="right" w:pos="9072"/>
      </w:tabs>
    </w:pPr>
  </w:style>
  <w:style w:type="character" w:customStyle="1" w:styleId="lfejChar">
    <w:name w:val="Élőfej Char"/>
    <w:link w:val="lfej"/>
    <w:rsid w:val="00563499"/>
    <w:rPr>
      <w:rFonts w:ascii="Times New Roman" w:hAnsi="Times New Roman"/>
      <w:sz w:val="20"/>
      <w:szCs w:val="20"/>
      <w:lang w:eastAsia="hu-HU"/>
    </w:rPr>
  </w:style>
  <w:style w:type="character" w:customStyle="1" w:styleId="Cmsor1Char">
    <w:name w:val="Címsor 1 Char"/>
    <w:link w:val="Cmsor1"/>
    <w:rsid w:val="00563499"/>
    <w:rPr>
      <w:rFonts w:ascii="Arial" w:eastAsia="Times New Roman" w:hAnsi="Arial" w:cs="Times New Roman"/>
      <w:sz w:val="24"/>
      <w:szCs w:val="20"/>
      <w:lang w:eastAsia="hu-HU"/>
    </w:rPr>
  </w:style>
  <w:style w:type="character" w:customStyle="1" w:styleId="Cmsor2Char">
    <w:name w:val="Címsor 2 Char"/>
    <w:link w:val="Cmsor2"/>
    <w:rsid w:val="00563499"/>
    <w:rPr>
      <w:rFonts w:ascii="Arial" w:eastAsia="Times New Roman" w:hAnsi="Arial" w:cs="Times New Roman"/>
      <w:sz w:val="24"/>
      <w:szCs w:val="20"/>
      <w:lang w:eastAsia="hu-HU"/>
    </w:rPr>
  </w:style>
  <w:style w:type="character" w:customStyle="1" w:styleId="Cmsor3Char">
    <w:name w:val="Címsor 3 Char"/>
    <w:link w:val="Cmsor3"/>
    <w:rsid w:val="00563499"/>
    <w:rPr>
      <w:rFonts w:ascii="Arial" w:eastAsia="Times New Roman" w:hAnsi="Arial" w:cs="Times New Roman"/>
      <w:b/>
      <w:sz w:val="24"/>
      <w:szCs w:val="20"/>
      <w:lang w:eastAsia="hu-HU"/>
    </w:rPr>
  </w:style>
  <w:style w:type="character" w:customStyle="1" w:styleId="Cmsor4Char">
    <w:name w:val="Címsor 4 Char"/>
    <w:link w:val="Cmsor4"/>
    <w:rsid w:val="00563499"/>
    <w:rPr>
      <w:rFonts w:ascii="Arial" w:eastAsia="Times New Roman" w:hAnsi="Arial" w:cs="Times New Roman"/>
      <w:sz w:val="24"/>
      <w:szCs w:val="20"/>
      <w:lang w:eastAsia="hu-HU"/>
    </w:rPr>
  </w:style>
  <w:style w:type="character" w:customStyle="1" w:styleId="Cmsor5Char">
    <w:name w:val="Címsor 5 Char"/>
    <w:link w:val="Cmsor5"/>
    <w:rsid w:val="00563499"/>
    <w:rPr>
      <w:rFonts w:ascii="Arial" w:eastAsia="Times New Roman" w:hAnsi="Arial" w:cs="Times New Roman"/>
      <w:sz w:val="24"/>
      <w:szCs w:val="20"/>
      <w:lang w:eastAsia="hu-HU"/>
    </w:rPr>
  </w:style>
  <w:style w:type="character" w:customStyle="1" w:styleId="Cmsor6Char">
    <w:name w:val="Címsor 6 Char"/>
    <w:link w:val="Cmsor6"/>
    <w:rsid w:val="00563499"/>
    <w:rPr>
      <w:rFonts w:ascii="Arial" w:eastAsia="Times New Roman" w:hAnsi="Arial" w:cs="Times New Roman"/>
      <w:sz w:val="24"/>
      <w:szCs w:val="20"/>
      <w:lang w:eastAsia="hu-HU"/>
    </w:rPr>
  </w:style>
  <w:style w:type="character" w:customStyle="1" w:styleId="Cmsor7Char">
    <w:name w:val="Címsor 7 Char"/>
    <w:link w:val="Cmsor7"/>
    <w:rsid w:val="00563499"/>
    <w:rPr>
      <w:rFonts w:ascii="Arial" w:eastAsia="Times New Roman" w:hAnsi="Arial" w:cs="Times New Roman"/>
      <w:sz w:val="24"/>
      <w:szCs w:val="20"/>
      <w:lang w:eastAsia="hu-HU"/>
    </w:rPr>
  </w:style>
  <w:style w:type="character" w:customStyle="1" w:styleId="Cmsor8Char">
    <w:name w:val="Címsor 8 Char"/>
    <w:link w:val="Cmsor8"/>
    <w:rsid w:val="00563499"/>
    <w:rPr>
      <w:rFonts w:ascii="Arial" w:eastAsia="Times New Roman" w:hAnsi="Arial" w:cs="Times New Roman"/>
      <w:b/>
      <w:sz w:val="24"/>
      <w:szCs w:val="20"/>
      <w:lang w:eastAsia="hu-HU"/>
    </w:rPr>
  </w:style>
  <w:style w:type="character" w:customStyle="1" w:styleId="Cmsor9Char">
    <w:name w:val="Címsor 9 Char"/>
    <w:link w:val="Cmsor9"/>
    <w:rsid w:val="00563499"/>
    <w:rPr>
      <w:rFonts w:ascii="Arial" w:eastAsia="Times New Roman" w:hAnsi="Arial" w:cs="Times New Roman"/>
      <w:b/>
      <w:szCs w:val="20"/>
      <w:lang w:eastAsia="hu-HU"/>
    </w:rPr>
  </w:style>
  <w:style w:type="paragraph" w:styleId="Jegyzetszveg">
    <w:name w:val="annotation text"/>
    <w:basedOn w:val="Norml"/>
    <w:link w:val="JegyzetszvegChar"/>
    <w:semiHidden/>
    <w:rsid w:val="00563499"/>
    <w:rPr>
      <w:rFonts w:eastAsia="Times New Roman"/>
    </w:rPr>
  </w:style>
  <w:style w:type="character" w:customStyle="1" w:styleId="JegyzetszvegChar">
    <w:name w:val="Jegyzetszöveg Char"/>
    <w:link w:val="Jegyzetszveg"/>
    <w:semiHidden/>
    <w:rsid w:val="00563499"/>
    <w:rPr>
      <w:rFonts w:ascii="Times New Roman" w:eastAsia="Times New Roman" w:hAnsi="Times New Roman" w:cs="Times New Roman"/>
      <w:sz w:val="20"/>
      <w:szCs w:val="20"/>
      <w:lang w:eastAsia="hu-HU"/>
    </w:rPr>
  </w:style>
  <w:style w:type="paragraph" w:styleId="llb">
    <w:name w:val="footer"/>
    <w:basedOn w:val="Norml"/>
    <w:link w:val="llbChar"/>
    <w:uiPriority w:val="99"/>
    <w:rsid w:val="00563499"/>
    <w:pPr>
      <w:tabs>
        <w:tab w:val="center" w:pos="4536"/>
        <w:tab w:val="right" w:pos="9072"/>
      </w:tabs>
    </w:pPr>
    <w:rPr>
      <w:rFonts w:eastAsia="Times New Roman"/>
    </w:rPr>
  </w:style>
  <w:style w:type="character" w:customStyle="1" w:styleId="llbChar">
    <w:name w:val="Élőláb Char"/>
    <w:link w:val="llb"/>
    <w:uiPriority w:val="99"/>
    <w:rsid w:val="00563499"/>
    <w:rPr>
      <w:rFonts w:ascii="Times New Roman" w:eastAsia="Times New Roman" w:hAnsi="Times New Roman" w:cs="Times New Roman"/>
      <w:sz w:val="20"/>
      <w:szCs w:val="20"/>
      <w:lang w:eastAsia="hu-HU"/>
    </w:rPr>
  </w:style>
  <w:style w:type="character" w:styleId="Jegyzethivatkozs">
    <w:name w:val="annotation reference"/>
    <w:semiHidden/>
    <w:rsid w:val="00563499"/>
    <w:rPr>
      <w:sz w:val="16"/>
    </w:rPr>
  </w:style>
  <w:style w:type="character" w:styleId="Oldalszm">
    <w:name w:val="page number"/>
    <w:basedOn w:val="Bekezdsalapbettpusa"/>
    <w:rsid w:val="00563499"/>
  </w:style>
  <w:style w:type="paragraph" w:styleId="Cm">
    <w:name w:val="Title"/>
    <w:basedOn w:val="Norml"/>
    <w:link w:val="CmChar"/>
    <w:qFormat/>
    <w:rsid w:val="00563499"/>
    <w:pPr>
      <w:jc w:val="center"/>
    </w:pPr>
    <w:rPr>
      <w:rFonts w:ascii="Arial" w:eastAsia="Times New Roman" w:hAnsi="Arial"/>
      <w:sz w:val="24"/>
    </w:rPr>
  </w:style>
  <w:style w:type="character" w:customStyle="1" w:styleId="CmChar">
    <w:name w:val="Cím Char"/>
    <w:link w:val="Cm"/>
    <w:rsid w:val="00563499"/>
    <w:rPr>
      <w:rFonts w:ascii="Arial" w:eastAsia="Times New Roman" w:hAnsi="Arial" w:cs="Times New Roman"/>
      <w:sz w:val="24"/>
      <w:szCs w:val="20"/>
      <w:lang w:eastAsia="hu-HU"/>
    </w:rPr>
  </w:style>
  <w:style w:type="paragraph" w:styleId="Szvegtrzs">
    <w:name w:val="Body Text"/>
    <w:basedOn w:val="Norml"/>
    <w:link w:val="SzvegtrzsChar"/>
    <w:rsid w:val="00563499"/>
    <w:pPr>
      <w:ind w:right="2126"/>
      <w:jc w:val="both"/>
    </w:pPr>
    <w:rPr>
      <w:rFonts w:ascii="Arial" w:eastAsia="Times New Roman" w:hAnsi="Arial"/>
      <w:sz w:val="24"/>
    </w:rPr>
  </w:style>
  <w:style w:type="character" w:customStyle="1" w:styleId="SzvegtrzsChar">
    <w:name w:val="Szövegtörzs Char"/>
    <w:link w:val="Szvegtrzs"/>
    <w:rsid w:val="00563499"/>
    <w:rPr>
      <w:rFonts w:ascii="Arial" w:eastAsia="Times New Roman" w:hAnsi="Arial" w:cs="Times New Roman"/>
      <w:sz w:val="24"/>
      <w:szCs w:val="20"/>
      <w:lang w:eastAsia="hu-HU"/>
    </w:rPr>
  </w:style>
  <w:style w:type="paragraph" w:styleId="Szvegtrzsbehzssal">
    <w:name w:val="Body Text Indent"/>
    <w:basedOn w:val="Norml"/>
    <w:link w:val="SzvegtrzsbehzssalChar"/>
    <w:rsid w:val="00563499"/>
    <w:pPr>
      <w:ind w:left="1134" w:hanging="425"/>
    </w:pPr>
    <w:rPr>
      <w:rFonts w:ascii="Arial" w:eastAsia="Times New Roman" w:hAnsi="Arial"/>
      <w:sz w:val="24"/>
    </w:rPr>
  </w:style>
  <w:style w:type="character" w:customStyle="1" w:styleId="SzvegtrzsbehzssalChar">
    <w:name w:val="Szövegtörzs behúzással Char"/>
    <w:link w:val="Szvegtrzsbehzssal"/>
    <w:rsid w:val="00563499"/>
    <w:rPr>
      <w:rFonts w:ascii="Arial" w:eastAsia="Times New Roman" w:hAnsi="Arial" w:cs="Times New Roman"/>
      <w:sz w:val="24"/>
      <w:szCs w:val="20"/>
      <w:lang w:eastAsia="hu-HU"/>
    </w:rPr>
  </w:style>
  <w:style w:type="paragraph" w:styleId="Szvegtrzs2">
    <w:name w:val="Body Text 2"/>
    <w:basedOn w:val="Norml"/>
    <w:link w:val="Szvegtrzs2Char"/>
    <w:rsid w:val="00563499"/>
    <w:pPr>
      <w:jc w:val="both"/>
    </w:pPr>
    <w:rPr>
      <w:rFonts w:ascii="Arial" w:eastAsia="Times New Roman" w:hAnsi="Arial"/>
      <w:sz w:val="24"/>
    </w:rPr>
  </w:style>
  <w:style w:type="character" w:customStyle="1" w:styleId="Szvegtrzs2Char">
    <w:name w:val="Szövegtörzs 2 Char"/>
    <w:link w:val="Szvegtrzs2"/>
    <w:rsid w:val="00563499"/>
    <w:rPr>
      <w:rFonts w:ascii="Arial" w:eastAsia="Times New Roman" w:hAnsi="Arial" w:cs="Times New Roman"/>
      <w:sz w:val="24"/>
      <w:szCs w:val="20"/>
      <w:lang w:eastAsia="hu-HU"/>
    </w:rPr>
  </w:style>
  <w:style w:type="paragraph" w:styleId="Szvegtrzs3">
    <w:name w:val="Body Text 3"/>
    <w:basedOn w:val="Norml"/>
    <w:link w:val="Szvegtrzs3Char"/>
    <w:rsid w:val="00563499"/>
    <w:rPr>
      <w:rFonts w:ascii="Arial" w:eastAsia="Times New Roman" w:hAnsi="Arial"/>
      <w:sz w:val="22"/>
    </w:rPr>
  </w:style>
  <w:style w:type="character" w:customStyle="1" w:styleId="Szvegtrzs3Char">
    <w:name w:val="Szövegtörzs 3 Char"/>
    <w:link w:val="Szvegtrzs3"/>
    <w:rsid w:val="00563499"/>
    <w:rPr>
      <w:rFonts w:ascii="Arial" w:eastAsia="Times New Roman" w:hAnsi="Arial" w:cs="Times New Roman"/>
      <w:szCs w:val="20"/>
      <w:lang w:eastAsia="hu-HU"/>
    </w:rPr>
  </w:style>
  <w:style w:type="paragraph" w:styleId="Szvegtrzsbehzssal2">
    <w:name w:val="Body Text Indent 2"/>
    <w:basedOn w:val="Norml"/>
    <w:link w:val="Szvegtrzsbehzssal2Char"/>
    <w:rsid w:val="00563499"/>
    <w:pPr>
      <w:ind w:left="680" w:hanging="680"/>
      <w:outlineLvl w:val="3"/>
    </w:pPr>
    <w:rPr>
      <w:rFonts w:ascii="Arial" w:eastAsia="Times New Roman" w:hAnsi="Arial"/>
      <w:sz w:val="24"/>
    </w:rPr>
  </w:style>
  <w:style w:type="character" w:customStyle="1" w:styleId="Szvegtrzsbehzssal2Char">
    <w:name w:val="Szövegtörzs behúzással 2 Char"/>
    <w:link w:val="Szvegtrzsbehzssal2"/>
    <w:rsid w:val="00563499"/>
    <w:rPr>
      <w:rFonts w:ascii="Arial" w:eastAsia="Times New Roman" w:hAnsi="Arial" w:cs="Times New Roman"/>
      <w:sz w:val="24"/>
      <w:szCs w:val="20"/>
      <w:lang w:eastAsia="hu-HU"/>
    </w:rPr>
  </w:style>
  <w:style w:type="paragraph" w:styleId="Szvegtrzsbehzssal3">
    <w:name w:val="Body Text Indent 3"/>
    <w:basedOn w:val="Norml"/>
    <w:link w:val="Szvegtrzsbehzssal3Char"/>
    <w:rsid w:val="00563499"/>
    <w:pPr>
      <w:ind w:left="284" w:hanging="284"/>
      <w:jc w:val="both"/>
    </w:pPr>
    <w:rPr>
      <w:rFonts w:ascii="Arial" w:eastAsia="Times New Roman" w:hAnsi="Arial"/>
      <w:sz w:val="24"/>
    </w:rPr>
  </w:style>
  <w:style w:type="character" w:customStyle="1" w:styleId="Szvegtrzsbehzssal3Char">
    <w:name w:val="Szövegtörzs behúzással 3 Char"/>
    <w:link w:val="Szvegtrzsbehzssal3"/>
    <w:rsid w:val="00563499"/>
    <w:rPr>
      <w:rFonts w:ascii="Arial" w:eastAsia="Times New Roman" w:hAnsi="Arial" w:cs="Times New Roman"/>
      <w:sz w:val="24"/>
      <w:szCs w:val="20"/>
      <w:lang w:eastAsia="hu-HU"/>
    </w:rPr>
  </w:style>
  <w:style w:type="paragraph" w:styleId="Szvegblokk">
    <w:name w:val="Block Text"/>
    <w:basedOn w:val="Norml"/>
    <w:rsid w:val="00563499"/>
    <w:pPr>
      <w:ind w:left="680" w:right="-2" w:hanging="680"/>
      <w:outlineLvl w:val="3"/>
    </w:pPr>
    <w:rPr>
      <w:rFonts w:ascii="Arial" w:eastAsia="Times New Roman" w:hAnsi="Arial"/>
      <w:sz w:val="24"/>
    </w:rPr>
  </w:style>
  <w:style w:type="character" w:styleId="Hiperhivatkozs">
    <w:name w:val="Hyperlink"/>
    <w:rsid w:val="00563499"/>
    <w:rPr>
      <w:color w:val="0000FF"/>
      <w:u w:val="single"/>
    </w:rPr>
  </w:style>
  <w:style w:type="character" w:styleId="Mrltotthiperhivatkozs">
    <w:name w:val="FollowedHyperlink"/>
    <w:rsid w:val="00563499"/>
    <w:rPr>
      <w:color w:val="800080"/>
      <w:u w:val="single"/>
    </w:rPr>
  </w:style>
  <w:style w:type="paragraph" w:styleId="NormlWeb">
    <w:name w:val="Normal (Web)"/>
    <w:basedOn w:val="Norml"/>
    <w:rsid w:val="00563499"/>
    <w:pPr>
      <w:spacing w:before="100" w:beforeAutospacing="1" w:after="100" w:afterAutospacing="1"/>
    </w:pPr>
    <w:rPr>
      <w:rFonts w:eastAsia="Times New Roman"/>
      <w:color w:val="000000"/>
      <w:sz w:val="24"/>
      <w:szCs w:val="24"/>
    </w:rPr>
  </w:style>
  <w:style w:type="paragraph" w:styleId="Buborkszveg">
    <w:name w:val="Balloon Text"/>
    <w:basedOn w:val="Norml"/>
    <w:link w:val="BuborkszvegChar"/>
    <w:semiHidden/>
    <w:rsid w:val="00563499"/>
    <w:rPr>
      <w:rFonts w:ascii="Tahoma" w:eastAsia="Times New Roman" w:hAnsi="Tahoma" w:cs="Tahoma"/>
      <w:sz w:val="16"/>
      <w:szCs w:val="16"/>
    </w:rPr>
  </w:style>
  <w:style w:type="character" w:customStyle="1" w:styleId="BuborkszvegChar">
    <w:name w:val="Buborékszöveg Char"/>
    <w:link w:val="Buborkszveg"/>
    <w:semiHidden/>
    <w:rsid w:val="00563499"/>
    <w:rPr>
      <w:rFonts w:ascii="Tahoma" w:eastAsia="Times New Roman" w:hAnsi="Tahoma" w:cs="Tahoma"/>
      <w:sz w:val="16"/>
      <w:szCs w:val="16"/>
      <w:lang w:eastAsia="hu-HU"/>
    </w:rPr>
  </w:style>
  <w:style w:type="table" w:styleId="Rcsostblzat">
    <w:name w:val="Table Grid"/>
    <w:basedOn w:val="Normltblzat"/>
    <w:rsid w:val="0056349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bjegyzet-hivatkozs">
    <w:name w:val="footnote reference"/>
    <w:rsid w:val="009D28AE"/>
    <w:rPr>
      <w:vertAlign w:val="superscript"/>
    </w:rPr>
  </w:style>
  <w:style w:type="paragraph" w:styleId="Lbjegyzetszveg">
    <w:name w:val="footnote text"/>
    <w:basedOn w:val="Norml"/>
    <w:link w:val="LbjegyzetszvegChar"/>
    <w:rsid w:val="009D28AE"/>
    <w:pPr>
      <w:spacing w:line="240" w:lineRule="auto"/>
    </w:pPr>
    <w:rPr>
      <w:rFonts w:eastAsia="Times New Roman"/>
      <w:lang w:eastAsia="hu-HU"/>
    </w:rPr>
  </w:style>
  <w:style w:type="character" w:customStyle="1" w:styleId="LbjegyzetszvegChar">
    <w:name w:val="Lábjegyzetszöveg Char"/>
    <w:link w:val="Lbjegyzetszveg"/>
    <w:rsid w:val="009D28AE"/>
    <w:rPr>
      <w:rFonts w:eastAsia="Times New Roman"/>
    </w:rPr>
  </w:style>
  <w:style w:type="paragraph" w:customStyle="1" w:styleId="CharChar1CharCharCharChar">
    <w:name w:val="Char Char1 Char Char Char Char"/>
    <w:basedOn w:val="Norml"/>
    <w:rsid w:val="004C2E95"/>
    <w:pPr>
      <w:spacing w:after="160" w:line="240" w:lineRule="exact"/>
    </w:pPr>
    <w:rPr>
      <w:rFonts w:ascii="Tahoma" w:eastAsia="Times New Roman" w:hAnsi="Tahoma" w:cs="Tahoma"/>
      <w:lang w:val="en-US"/>
    </w:rPr>
  </w:style>
  <w:style w:type="paragraph" w:styleId="Megjegyzstrgya">
    <w:name w:val="annotation subject"/>
    <w:basedOn w:val="Jegyzetszveg"/>
    <w:next w:val="Jegyzetszveg"/>
    <w:link w:val="MegjegyzstrgyaChar"/>
    <w:rsid w:val="00CD578F"/>
    <w:rPr>
      <w:rFonts w:eastAsia="Calibri"/>
      <w:b/>
      <w:bCs/>
    </w:rPr>
  </w:style>
  <w:style w:type="character" w:customStyle="1" w:styleId="MegjegyzstrgyaChar">
    <w:name w:val="Megjegyzés tárgya Char"/>
    <w:link w:val="Megjegyzstrgya"/>
    <w:rsid w:val="00CD578F"/>
    <w:rPr>
      <w:rFonts w:ascii="Times New Roman" w:eastAsia="Times New Roman" w:hAnsi="Times New Roman" w:cs="Times New Roman"/>
      <w:b/>
      <w:bCs/>
      <w:sz w:val="20"/>
      <w:szCs w:val="20"/>
      <w:lang w:val="hu-HU" w:eastAsia="hu-HU"/>
    </w:rPr>
  </w:style>
  <w:style w:type="character" w:styleId="Feloldatlanmegemlts">
    <w:name w:val="Unresolved Mention"/>
    <w:uiPriority w:val="99"/>
    <w:semiHidden/>
    <w:unhideWhenUsed/>
    <w:rsid w:val="00842E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39283">
      <w:bodyDiv w:val="1"/>
      <w:marLeft w:val="0"/>
      <w:marRight w:val="0"/>
      <w:marTop w:val="0"/>
      <w:marBottom w:val="0"/>
      <w:divBdr>
        <w:top w:val="none" w:sz="0" w:space="0" w:color="auto"/>
        <w:left w:val="none" w:sz="0" w:space="0" w:color="auto"/>
        <w:bottom w:val="none" w:sz="0" w:space="0" w:color="auto"/>
        <w:right w:val="none" w:sz="0" w:space="0" w:color="auto"/>
      </w:divBdr>
    </w:div>
    <w:div w:id="900167964">
      <w:bodyDiv w:val="1"/>
      <w:marLeft w:val="0"/>
      <w:marRight w:val="0"/>
      <w:marTop w:val="0"/>
      <w:marBottom w:val="0"/>
      <w:divBdr>
        <w:top w:val="none" w:sz="0" w:space="0" w:color="auto"/>
        <w:left w:val="none" w:sz="0" w:space="0" w:color="auto"/>
        <w:bottom w:val="none" w:sz="0" w:space="0" w:color="auto"/>
        <w:right w:val="none" w:sz="0" w:space="0" w:color="auto"/>
      </w:divBdr>
    </w:div>
    <w:div w:id="1060902143">
      <w:bodyDiv w:val="1"/>
      <w:marLeft w:val="0"/>
      <w:marRight w:val="0"/>
      <w:marTop w:val="0"/>
      <w:marBottom w:val="0"/>
      <w:divBdr>
        <w:top w:val="none" w:sz="0" w:space="0" w:color="auto"/>
        <w:left w:val="none" w:sz="0" w:space="0" w:color="auto"/>
        <w:bottom w:val="none" w:sz="0" w:space="0" w:color="auto"/>
        <w:right w:val="none" w:sz="0" w:space="0" w:color="auto"/>
      </w:divBdr>
    </w:div>
    <w:div w:id="1262106329">
      <w:bodyDiv w:val="1"/>
      <w:marLeft w:val="0"/>
      <w:marRight w:val="0"/>
      <w:marTop w:val="0"/>
      <w:marBottom w:val="0"/>
      <w:divBdr>
        <w:top w:val="none" w:sz="0" w:space="0" w:color="auto"/>
        <w:left w:val="none" w:sz="0" w:space="0" w:color="auto"/>
        <w:bottom w:val="none" w:sz="0" w:space="0" w:color="auto"/>
        <w:right w:val="none" w:sz="0" w:space="0" w:color="auto"/>
      </w:divBdr>
    </w:div>
    <w:div w:id="1389185023">
      <w:bodyDiv w:val="1"/>
      <w:marLeft w:val="0"/>
      <w:marRight w:val="0"/>
      <w:marTop w:val="0"/>
      <w:marBottom w:val="0"/>
      <w:divBdr>
        <w:top w:val="none" w:sz="0" w:space="0" w:color="auto"/>
        <w:left w:val="none" w:sz="0" w:space="0" w:color="auto"/>
        <w:bottom w:val="none" w:sz="0" w:space="0" w:color="auto"/>
        <w:right w:val="none" w:sz="0" w:space="0" w:color="auto"/>
      </w:divBdr>
    </w:div>
    <w:div w:id="153040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eod.bme.hu/" TargetMode="External"/><Relationship Id="rId13" Type="http://schemas.openxmlformats.org/officeDocument/2006/relationships/hyperlink" Target="http://me.bme.hu/"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yperlink" Target="http://hsz.bme.hu/" TargetMode="External"/><Relationship Id="rId17" Type="http://schemas.openxmlformats.org/officeDocument/2006/relationships/image" Target="media/image2.emf"/><Relationship Id="rId2" Type="http://schemas.openxmlformats.org/officeDocument/2006/relationships/settings" Target="settings.xml"/><Relationship Id="rId16" Type="http://schemas.openxmlformats.org/officeDocument/2006/relationships/hyperlink" Target="http://vit.bme.hu/"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gmt.bme.hu/" TargetMode="External"/><Relationship Id="rId5" Type="http://schemas.openxmlformats.org/officeDocument/2006/relationships/endnotes" Target="endnotes.xml"/><Relationship Id="rId15" Type="http://schemas.openxmlformats.org/officeDocument/2006/relationships/hyperlink" Target="http://vit.bme.hu/" TargetMode="External"/><Relationship Id="rId10" Type="http://schemas.openxmlformats.org/officeDocument/2006/relationships/hyperlink" Target="http://fmt.bme.hu/"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em.bme.hu/" TargetMode="External"/><Relationship Id="rId14" Type="http://schemas.openxmlformats.org/officeDocument/2006/relationships/hyperlink" Target="http://uvt.bme.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1068</Words>
  <Characters>7375</Characters>
  <Application>Microsoft Office Word</Application>
  <DocSecurity>0</DocSecurity>
  <Lines>61</Lines>
  <Paragraphs>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8427</CharactersWithSpaces>
  <SharedDoc>false</SharedDoc>
  <HLinks>
    <vt:vector size="54" baseType="variant">
      <vt:variant>
        <vt:i4>6881400</vt:i4>
      </vt:variant>
      <vt:variant>
        <vt:i4>24</vt:i4>
      </vt:variant>
      <vt:variant>
        <vt:i4>0</vt:i4>
      </vt:variant>
      <vt:variant>
        <vt:i4>5</vt:i4>
      </vt:variant>
      <vt:variant>
        <vt:lpwstr>http://vit.bme.hu/</vt:lpwstr>
      </vt:variant>
      <vt:variant>
        <vt:lpwstr/>
      </vt:variant>
      <vt:variant>
        <vt:i4>6881400</vt:i4>
      </vt:variant>
      <vt:variant>
        <vt:i4>21</vt:i4>
      </vt:variant>
      <vt:variant>
        <vt:i4>0</vt:i4>
      </vt:variant>
      <vt:variant>
        <vt:i4>5</vt:i4>
      </vt:variant>
      <vt:variant>
        <vt:lpwstr>http://vit.bme.hu/</vt:lpwstr>
      </vt:variant>
      <vt:variant>
        <vt:lpwstr/>
      </vt:variant>
      <vt:variant>
        <vt:i4>6946919</vt:i4>
      </vt:variant>
      <vt:variant>
        <vt:i4>18</vt:i4>
      </vt:variant>
      <vt:variant>
        <vt:i4>0</vt:i4>
      </vt:variant>
      <vt:variant>
        <vt:i4>5</vt:i4>
      </vt:variant>
      <vt:variant>
        <vt:lpwstr>http://uvt.bme.hu/</vt:lpwstr>
      </vt:variant>
      <vt:variant>
        <vt:lpwstr/>
      </vt:variant>
      <vt:variant>
        <vt:i4>6160387</vt:i4>
      </vt:variant>
      <vt:variant>
        <vt:i4>15</vt:i4>
      </vt:variant>
      <vt:variant>
        <vt:i4>0</vt:i4>
      </vt:variant>
      <vt:variant>
        <vt:i4>5</vt:i4>
      </vt:variant>
      <vt:variant>
        <vt:lpwstr>http://me.bme.hu/</vt:lpwstr>
      </vt:variant>
      <vt:variant>
        <vt:lpwstr/>
      </vt:variant>
      <vt:variant>
        <vt:i4>7929954</vt:i4>
      </vt:variant>
      <vt:variant>
        <vt:i4>12</vt:i4>
      </vt:variant>
      <vt:variant>
        <vt:i4>0</vt:i4>
      </vt:variant>
      <vt:variant>
        <vt:i4>5</vt:i4>
      </vt:variant>
      <vt:variant>
        <vt:lpwstr>http://hsz.bme.hu/</vt:lpwstr>
      </vt:variant>
      <vt:variant>
        <vt:lpwstr/>
      </vt:variant>
      <vt:variant>
        <vt:i4>7864444</vt:i4>
      </vt:variant>
      <vt:variant>
        <vt:i4>9</vt:i4>
      </vt:variant>
      <vt:variant>
        <vt:i4>0</vt:i4>
      </vt:variant>
      <vt:variant>
        <vt:i4>5</vt:i4>
      </vt:variant>
      <vt:variant>
        <vt:lpwstr>http://gmt.bme.hu/</vt:lpwstr>
      </vt:variant>
      <vt:variant>
        <vt:lpwstr/>
      </vt:variant>
      <vt:variant>
        <vt:i4>7929980</vt:i4>
      </vt:variant>
      <vt:variant>
        <vt:i4>6</vt:i4>
      </vt:variant>
      <vt:variant>
        <vt:i4>0</vt:i4>
      </vt:variant>
      <vt:variant>
        <vt:i4>5</vt:i4>
      </vt:variant>
      <vt:variant>
        <vt:lpwstr>http://fmt.bme.hu/</vt:lpwstr>
      </vt:variant>
      <vt:variant>
        <vt:lpwstr/>
      </vt:variant>
      <vt:variant>
        <vt:i4>5636107</vt:i4>
      </vt:variant>
      <vt:variant>
        <vt:i4>3</vt:i4>
      </vt:variant>
      <vt:variant>
        <vt:i4>0</vt:i4>
      </vt:variant>
      <vt:variant>
        <vt:i4>5</vt:i4>
      </vt:variant>
      <vt:variant>
        <vt:lpwstr>http://em.bme.hu/</vt:lpwstr>
      </vt:variant>
      <vt:variant>
        <vt:lpwstr/>
      </vt:variant>
      <vt:variant>
        <vt:i4>3866727</vt:i4>
      </vt:variant>
      <vt:variant>
        <vt:i4>0</vt:i4>
      </vt:variant>
      <vt:variant>
        <vt:i4>0</vt:i4>
      </vt:variant>
      <vt:variant>
        <vt:i4>5</vt:i4>
      </vt:variant>
      <vt:variant>
        <vt:lpwstr>http://geod.bme.hu/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dc:creator>
  <cp:keywords/>
  <dc:description/>
  <cp:lastModifiedBy>Dr. Lovas Tamás</cp:lastModifiedBy>
  <cp:revision>5</cp:revision>
  <cp:lastPrinted>2021-02-02T09:40:00Z</cp:lastPrinted>
  <dcterms:created xsi:type="dcterms:W3CDTF">2021-04-15T09:59:00Z</dcterms:created>
  <dcterms:modified xsi:type="dcterms:W3CDTF">2021-04-16T05:40:00Z</dcterms:modified>
</cp:coreProperties>
</file>